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024A3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024A3E" w:rsidRPr="00024A3E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024A3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24A3E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024A3E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024A3E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024A3E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024A3E" w:rsidRPr="00024A3E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024A3E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24A3E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50CFCB5E" w:rsidR="00C41BA3" w:rsidRPr="00024A3E" w:rsidRDefault="005C4D9A" w:rsidP="00AD2299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024A3E">
              <w:rPr>
                <w:rFonts w:ascii="Arial" w:hAnsi="Arial" w:cs="Arial"/>
                <w:b/>
                <w:sz w:val="20"/>
                <w:lang w:bidi="en-US"/>
              </w:rPr>
              <w:t>Homologação da Deliberação CEP nº: 1</w:t>
            </w:r>
            <w:r w:rsidR="000E6C34">
              <w:rPr>
                <w:rFonts w:ascii="Arial" w:hAnsi="Arial" w:cs="Arial"/>
                <w:b/>
                <w:sz w:val="20"/>
                <w:lang w:bidi="en-US"/>
              </w:rPr>
              <w:t>7</w:t>
            </w:r>
            <w:r w:rsidRPr="00024A3E">
              <w:rPr>
                <w:rFonts w:ascii="Arial" w:hAnsi="Arial" w:cs="Arial"/>
                <w:b/>
                <w:sz w:val="20"/>
                <w:lang w:bidi="en-US"/>
              </w:rPr>
              <w:t xml:space="preserve">/2021 - </w:t>
            </w:r>
            <w:r w:rsidR="00C41BA3" w:rsidRPr="00024A3E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860034" w:rsidRPr="00024A3E">
              <w:rPr>
                <w:rFonts w:ascii="Arial" w:hAnsi="Arial" w:cs="Arial"/>
                <w:b/>
                <w:sz w:val="20"/>
                <w:lang w:bidi="en-US"/>
              </w:rPr>
              <w:t>Comitê Gestor da Orla de Fundão</w:t>
            </w:r>
            <w:r w:rsidR="00541C72" w:rsidRPr="00024A3E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024A3E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24A3E" w:rsidRPr="00024A3E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531DD61F" w:rsidR="00C41BA3" w:rsidRPr="00024A3E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024A3E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024A3E">
              <w:rPr>
                <w:rFonts w:ascii="Arial" w:hAnsi="Arial" w:cs="Arial"/>
                <w:b/>
                <w:sz w:val="20"/>
              </w:rPr>
              <w:t>O</w:t>
            </w:r>
            <w:r w:rsidRPr="00024A3E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AE2CF6" w:rsidRPr="00024A3E">
              <w:rPr>
                <w:rFonts w:ascii="Arial" w:hAnsi="Arial" w:cs="Arial"/>
                <w:b/>
                <w:sz w:val="20"/>
              </w:rPr>
              <w:t>292</w:t>
            </w:r>
            <w:r w:rsidR="00275D2A" w:rsidRPr="00024A3E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024A3E">
              <w:rPr>
                <w:rFonts w:ascii="Arial" w:hAnsi="Arial" w:cs="Arial"/>
                <w:b/>
                <w:sz w:val="20"/>
              </w:rPr>
              <w:t>30</w:t>
            </w:r>
            <w:r w:rsidR="00275D2A" w:rsidRPr="00024A3E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024A3E">
              <w:rPr>
                <w:rFonts w:ascii="Arial" w:hAnsi="Arial" w:cs="Arial"/>
                <w:b/>
                <w:sz w:val="20"/>
              </w:rPr>
              <w:t>MARÇO</w:t>
            </w:r>
            <w:r w:rsidRPr="00024A3E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024A3E">
              <w:rPr>
                <w:rFonts w:ascii="Arial" w:hAnsi="Arial" w:cs="Arial"/>
                <w:b/>
                <w:sz w:val="20"/>
              </w:rPr>
              <w:t>1</w:t>
            </w:r>
            <w:r w:rsidRPr="00024A3E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024A3E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7373BD2B" w:rsidR="00C41BA3" w:rsidRPr="00024A3E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024A3E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</w:t>
      </w:r>
      <w:r w:rsidR="00860034" w:rsidRPr="00024A3E">
        <w:rPr>
          <w:rFonts w:ascii="Arial" w:hAnsi="Arial" w:cs="Arial"/>
          <w:b/>
          <w:bCs/>
          <w:color w:val="auto"/>
          <w:sz w:val="20"/>
          <w:szCs w:val="20"/>
        </w:rPr>
        <w:t>Comitê Gestor da Orla de Fundão</w:t>
      </w:r>
      <w:r w:rsidRPr="00024A3E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024A3E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024A3E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024A3E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024A3E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024A3E">
        <w:rPr>
          <w:rFonts w:ascii="Arial" w:hAnsi="Arial" w:cs="Arial"/>
          <w:sz w:val="20"/>
        </w:rPr>
        <w:t>96</w:t>
      </w:r>
      <w:r w:rsidRPr="00024A3E">
        <w:rPr>
          <w:rFonts w:ascii="Arial" w:hAnsi="Arial" w:cs="Arial"/>
          <w:sz w:val="20"/>
        </w:rPr>
        <w:t>ª Sessã</w:t>
      </w:r>
      <w:r w:rsidR="00275D2A" w:rsidRPr="00024A3E">
        <w:rPr>
          <w:rFonts w:ascii="Arial" w:hAnsi="Arial" w:cs="Arial"/>
          <w:sz w:val="20"/>
        </w:rPr>
        <w:t>o Plenária O</w:t>
      </w:r>
      <w:r w:rsidRPr="00024A3E">
        <w:rPr>
          <w:rFonts w:ascii="Arial" w:hAnsi="Arial" w:cs="Arial"/>
          <w:sz w:val="20"/>
        </w:rPr>
        <w:t xml:space="preserve">rdinária, realizada no dia </w:t>
      </w:r>
      <w:r w:rsidR="005C4D9A" w:rsidRPr="00024A3E">
        <w:rPr>
          <w:rFonts w:ascii="Arial" w:hAnsi="Arial" w:cs="Arial"/>
          <w:sz w:val="20"/>
        </w:rPr>
        <w:t>30</w:t>
      </w:r>
      <w:r w:rsidRPr="00024A3E">
        <w:rPr>
          <w:rFonts w:ascii="Arial" w:hAnsi="Arial" w:cs="Arial"/>
          <w:sz w:val="20"/>
        </w:rPr>
        <w:t xml:space="preserve"> de </w:t>
      </w:r>
      <w:r w:rsidR="005C4D9A" w:rsidRPr="00024A3E">
        <w:rPr>
          <w:rFonts w:ascii="Arial" w:hAnsi="Arial" w:cs="Arial"/>
          <w:sz w:val="20"/>
        </w:rPr>
        <w:t>março</w:t>
      </w:r>
      <w:r w:rsidRPr="00024A3E">
        <w:rPr>
          <w:rFonts w:ascii="Arial" w:hAnsi="Arial" w:cs="Arial"/>
          <w:sz w:val="20"/>
        </w:rPr>
        <w:t xml:space="preserve"> de 202</w:t>
      </w:r>
      <w:r w:rsidR="005C4D9A" w:rsidRPr="00024A3E">
        <w:rPr>
          <w:rFonts w:ascii="Arial" w:hAnsi="Arial" w:cs="Arial"/>
          <w:sz w:val="20"/>
        </w:rPr>
        <w:t>1</w:t>
      </w:r>
      <w:r w:rsidRPr="00024A3E">
        <w:rPr>
          <w:rFonts w:ascii="Arial" w:hAnsi="Arial" w:cs="Arial"/>
          <w:sz w:val="20"/>
        </w:rPr>
        <w:t>, após análise do assunto em referência;</w:t>
      </w:r>
      <w:r w:rsidR="005C4D9A" w:rsidRPr="00024A3E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024A3E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6D7C78A4" w:rsidR="005C4D9A" w:rsidRPr="00024A3E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024A3E">
        <w:rPr>
          <w:rFonts w:ascii="Arial" w:hAnsi="Arial" w:cs="Arial"/>
          <w:sz w:val="20"/>
        </w:rPr>
        <w:t xml:space="preserve">Considerando a deliberação CEP nº </w:t>
      </w:r>
      <w:r w:rsidR="00541C72" w:rsidRPr="00024A3E">
        <w:rPr>
          <w:rFonts w:ascii="Arial" w:hAnsi="Arial" w:cs="Arial"/>
          <w:sz w:val="20"/>
        </w:rPr>
        <w:t>01</w:t>
      </w:r>
      <w:r w:rsidR="00860034" w:rsidRPr="00024A3E">
        <w:rPr>
          <w:rFonts w:ascii="Arial" w:hAnsi="Arial" w:cs="Arial"/>
          <w:sz w:val="20"/>
        </w:rPr>
        <w:t>7</w:t>
      </w:r>
      <w:r w:rsidRPr="00024A3E">
        <w:rPr>
          <w:rFonts w:ascii="Arial" w:hAnsi="Arial" w:cs="Arial"/>
          <w:sz w:val="20"/>
        </w:rPr>
        <w:t xml:space="preserve">-2021, aprovada na </w:t>
      </w:r>
      <w:r w:rsidR="00541C72" w:rsidRPr="00024A3E">
        <w:rPr>
          <w:rFonts w:ascii="Arial" w:hAnsi="Arial" w:cs="Arial"/>
          <w:sz w:val="20"/>
        </w:rPr>
        <w:t>76</w:t>
      </w:r>
      <w:r w:rsidRPr="00024A3E">
        <w:rPr>
          <w:rFonts w:ascii="Arial" w:hAnsi="Arial" w:cs="Arial"/>
          <w:sz w:val="20"/>
        </w:rPr>
        <w:t xml:space="preserve">ª reunião ordinária realizada no dia </w:t>
      </w:r>
      <w:r w:rsidR="00541C72" w:rsidRPr="00024A3E">
        <w:rPr>
          <w:rFonts w:ascii="Arial" w:hAnsi="Arial" w:cs="Arial"/>
          <w:sz w:val="20"/>
        </w:rPr>
        <w:t>09</w:t>
      </w:r>
      <w:r w:rsidRPr="00024A3E">
        <w:rPr>
          <w:rFonts w:ascii="Arial" w:hAnsi="Arial" w:cs="Arial"/>
          <w:sz w:val="20"/>
        </w:rPr>
        <w:t xml:space="preserve"> de </w:t>
      </w:r>
      <w:r w:rsidR="00541C72" w:rsidRPr="00024A3E">
        <w:rPr>
          <w:rFonts w:ascii="Arial" w:hAnsi="Arial" w:cs="Arial"/>
          <w:sz w:val="20"/>
        </w:rPr>
        <w:t>março</w:t>
      </w:r>
      <w:r w:rsidRPr="00024A3E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024A3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024A3E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24A3E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31CD048D" w:rsidR="00780821" w:rsidRPr="00024A3E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024A3E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024A3E">
        <w:rPr>
          <w:rFonts w:ascii="Arial" w:eastAsia="Calibri" w:hAnsi="Arial" w:cs="Arial"/>
          <w:b/>
          <w:sz w:val="20"/>
          <w:lang w:eastAsia="en-US"/>
        </w:rPr>
        <w:t>Por Homologar a deliberação CEP nº 01</w:t>
      </w:r>
      <w:r w:rsidR="00860034" w:rsidRPr="00024A3E">
        <w:rPr>
          <w:rFonts w:ascii="Arial" w:eastAsia="Calibri" w:hAnsi="Arial" w:cs="Arial"/>
          <w:b/>
          <w:sz w:val="20"/>
          <w:lang w:eastAsia="en-US"/>
        </w:rPr>
        <w:t>7</w:t>
      </w:r>
      <w:r w:rsidR="00541C72" w:rsidRPr="00024A3E">
        <w:rPr>
          <w:rFonts w:ascii="Arial" w:eastAsia="Calibri" w:hAnsi="Arial" w:cs="Arial"/>
          <w:b/>
          <w:sz w:val="20"/>
          <w:lang w:eastAsia="en-US"/>
        </w:rPr>
        <w:t>/2021, em anexo, com a finalidade de indicar</w:t>
      </w:r>
      <w:r w:rsidRPr="00024A3E">
        <w:rPr>
          <w:rFonts w:ascii="Arial" w:eastAsia="Calibri" w:hAnsi="Arial" w:cs="Arial"/>
          <w:bCs/>
          <w:sz w:val="20"/>
          <w:lang w:eastAsia="en-US"/>
        </w:rPr>
        <w:t xml:space="preserve"> para representar o Conselho de Arquitetura e Urbanismo do Espírito Santo – CAU/ES perante o </w:t>
      </w:r>
      <w:r w:rsidR="00860034" w:rsidRPr="00024A3E">
        <w:rPr>
          <w:rFonts w:ascii="Arial" w:hAnsi="Arial" w:cs="Arial"/>
          <w:sz w:val="20"/>
          <w:lang w:bidi="en-US"/>
        </w:rPr>
        <w:t>Comitê Gestor da Orla de Fundão</w:t>
      </w:r>
      <w:r w:rsidR="00541C72" w:rsidRPr="00024A3E">
        <w:rPr>
          <w:rFonts w:ascii="Arial" w:hAnsi="Arial" w:cs="Arial"/>
          <w:sz w:val="20"/>
          <w:lang w:bidi="en-US"/>
        </w:rPr>
        <w:t>,</w:t>
      </w:r>
      <w:r w:rsidRPr="00024A3E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024A3E">
        <w:rPr>
          <w:rFonts w:ascii="Arial" w:eastAsia="Calibri" w:hAnsi="Arial" w:cs="Arial"/>
          <w:sz w:val="20"/>
          <w:lang w:bidi="en-US"/>
        </w:rPr>
        <w:t>o</w:t>
      </w:r>
      <w:r w:rsidR="00541C72" w:rsidRPr="00024A3E">
        <w:rPr>
          <w:rFonts w:ascii="Arial" w:eastAsia="Calibri" w:hAnsi="Arial" w:cs="Arial"/>
          <w:sz w:val="20"/>
          <w:lang w:bidi="en-US"/>
        </w:rPr>
        <w:t>s</w:t>
      </w:r>
      <w:r w:rsidR="00275D2A" w:rsidRPr="00024A3E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 w:rsidRPr="00024A3E">
        <w:rPr>
          <w:rFonts w:ascii="Arial" w:eastAsia="Calibri" w:hAnsi="Arial" w:cs="Arial"/>
          <w:sz w:val="20"/>
          <w:lang w:bidi="en-US"/>
        </w:rPr>
        <w:t>is</w:t>
      </w:r>
      <w:r w:rsidR="00275D2A" w:rsidRPr="00024A3E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 w:rsidRPr="00024A3E">
        <w:rPr>
          <w:rFonts w:ascii="Arial" w:eastAsia="Calibri" w:hAnsi="Arial" w:cs="Arial"/>
          <w:sz w:val="20"/>
          <w:lang w:bidi="en-US"/>
        </w:rPr>
        <w:t>s</w:t>
      </w:r>
      <w:r w:rsidR="00275D2A" w:rsidRPr="00024A3E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 w:rsidRPr="00024A3E">
        <w:rPr>
          <w:rFonts w:ascii="Arial" w:eastAsia="Calibri" w:hAnsi="Arial" w:cs="Arial"/>
          <w:sz w:val="20"/>
          <w:lang w:bidi="en-US"/>
        </w:rPr>
        <w:t>s</w:t>
      </w:r>
      <w:r w:rsidR="00275D2A" w:rsidRPr="00024A3E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 w:rsidRPr="00024A3E">
        <w:rPr>
          <w:rFonts w:ascii="Arial" w:eastAsia="Calibri" w:hAnsi="Arial" w:cs="Arial"/>
          <w:sz w:val="20"/>
          <w:lang w:bidi="en-US"/>
        </w:rPr>
        <w:t>s</w:t>
      </w:r>
      <w:r w:rsidR="00780821" w:rsidRPr="00024A3E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024A3E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7A0BF0A3" w:rsidR="00541C72" w:rsidRPr="00024A3E" w:rsidRDefault="00541C72" w:rsidP="00860034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024A3E">
        <w:rPr>
          <w:rFonts w:ascii="Arial" w:eastAsia="Calibri" w:hAnsi="Arial" w:cs="Arial"/>
          <w:b/>
          <w:bCs/>
          <w:sz w:val="20"/>
          <w:lang w:eastAsia="en-US"/>
        </w:rPr>
        <w:t>Representante titular</w:t>
      </w:r>
      <w:r w:rsidRPr="00024A3E">
        <w:rPr>
          <w:rFonts w:ascii="Arial" w:eastAsia="Calibri" w:hAnsi="Arial" w:cs="Arial"/>
          <w:bCs/>
          <w:sz w:val="20"/>
          <w:lang w:eastAsia="en-US"/>
        </w:rPr>
        <w:t xml:space="preserve">: Arq. e Urb. </w:t>
      </w:r>
      <w:r w:rsidR="00860034" w:rsidRPr="00024A3E">
        <w:rPr>
          <w:rFonts w:ascii="Arial" w:eastAsia="Calibri" w:hAnsi="Arial" w:cs="Arial"/>
          <w:bCs/>
          <w:sz w:val="20"/>
          <w:lang w:eastAsia="en-US"/>
        </w:rPr>
        <w:t>Joana Segatto Scabelo</w:t>
      </w:r>
      <w:r w:rsidRPr="00024A3E">
        <w:rPr>
          <w:rFonts w:ascii="Arial" w:eastAsia="Calibri" w:hAnsi="Arial" w:cs="Arial"/>
          <w:bCs/>
          <w:sz w:val="20"/>
          <w:lang w:eastAsia="en-US"/>
        </w:rPr>
        <w:t xml:space="preserve">, CAU Nº </w:t>
      </w:r>
      <w:r w:rsidR="00860034" w:rsidRPr="00024A3E">
        <w:rPr>
          <w:rFonts w:ascii="Arial" w:eastAsia="Calibri" w:hAnsi="Arial" w:cs="Arial"/>
          <w:bCs/>
          <w:sz w:val="20"/>
          <w:lang w:eastAsia="en-US"/>
        </w:rPr>
        <w:t>A58738-9</w:t>
      </w:r>
      <w:r w:rsidRPr="00024A3E"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0ED48E1A" w:rsidR="00C41BA3" w:rsidRPr="00024A3E" w:rsidRDefault="00780821" w:rsidP="00860034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024A3E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024A3E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024A3E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024A3E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860034" w:rsidRPr="00024A3E">
        <w:rPr>
          <w:rFonts w:ascii="Arial" w:hAnsi="Arial" w:cs="Arial"/>
          <w:sz w:val="20"/>
        </w:rPr>
        <w:t>Erika Melotti Reisen</w:t>
      </w:r>
      <w:r w:rsidR="009A0EDC" w:rsidRPr="00024A3E">
        <w:rPr>
          <w:rFonts w:ascii="Arial" w:hAnsi="Arial" w:cs="Arial"/>
          <w:sz w:val="20"/>
        </w:rPr>
        <w:t xml:space="preserve">, CAU Nº </w:t>
      </w:r>
      <w:r w:rsidR="00860034" w:rsidRPr="00024A3E">
        <w:rPr>
          <w:rFonts w:ascii="Arial" w:hAnsi="Arial" w:cs="Arial"/>
          <w:sz w:val="20"/>
        </w:rPr>
        <w:t>A84761-5</w:t>
      </w:r>
      <w:r w:rsidR="00541C72" w:rsidRPr="00024A3E">
        <w:rPr>
          <w:rFonts w:ascii="Arial" w:hAnsi="Arial" w:cs="Arial"/>
          <w:sz w:val="20"/>
        </w:rPr>
        <w:t>.</w:t>
      </w:r>
    </w:p>
    <w:p w14:paraId="3A2BD3CF" w14:textId="77777777" w:rsidR="009A0EDC" w:rsidRPr="00024A3E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24A3E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024A3E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024A3E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024A3E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024A3E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024A3E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024A3E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024A3E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13BA5FA4" w14:textId="2EB357F2" w:rsidR="00C41BA3" w:rsidRPr="00024A3E" w:rsidRDefault="00C41BA3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 xml:space="preserve">Com </w:t>
      </w:r>
      <w:r w:rsidR="00AE2CF6" w:rsidRPr="00024A3E">
        <w:rPr>
          <w:rFonts w:ascii="Arial" w:hAnsi="Arial" w:cs="Arial"/>
          <w:spacing w:val="6"/>
          <w:sz w:val="20"/>
        </w:rPr>
        <w:t>09</w:t>
      </w:r>
      <w:r w:rsidRPr="00024A3E">
        <w:rPr>
          <w:rFonts w:ascii="Arial" w:hAnsi="Arial" w:cs="Arial"/>
          <w:spacing w:val="6"/>
          <w:sz w:val="20"/>
        </w:rPr>
        <w:t xml:space="preserve"> votos favoráveis</w:t>
      </w:r>
      <w:r w:rsidRPr="00024A3E">
        <w:rPr>
          <w:rFonts w:ascii="Arial" w:hAnsi="Arial" w:cs="Arial"/>
          <w:sz w:val="20"/>
        </w:rPr>
        <w:t xml:space="preserve">; </w:t>
      </w:r>
      <w:r w:rsidR="00AE2CF6" w:rsidRPr="00024A3E">
        <w:rPr>
          <w:rFonts w:ascii="Arial" w:hAnsi="Arial" w:cs="Arial"/>
          <w:sz w:val="20"/>
        </w:rPr>
        <w:t>00</w:t>
      </w:r>
      <w:r w:rsidRPr="00024A3E">
        <w:rPr>
          <w:rFonts w:ascii="Arial" w:hAnsi="Arial" w:cs="Arial"/>
          <w:sz w:val="20"/>
        </w:rPr>
        <w:t xml:space="preserve"> votos contrários; </w:t>
      </w:r>
      <w:r w:rsidR="00AE2CF6" w:rsidRPr="00024A3E">
        <w:rPr>
          <w:rFonts w:ascii="Arial" w:hAnsi="Arial" w:cs="Arial"/>
          <w:sz w:val="20"/>
        </w:rPr>
        <w:t>00</w:t>
      </w:r>
      <w:r w:rsidRPr="00024A3E">
        <w:rPr>
          <w:rFonts w:ascii="Arial" w:hAnsi="Arial" w:cs="Arial"/>
          <w:sz w:val="20"/>
        </w:rPr>
        <w:t xml:space="preserve"> abstenções e </w:t>
      </w:r>
      <w:r w:rsidR="00AE2CF6" w:rsidRPr="00024A3E">
        <w:rPr>
          <w:rFonts w:ascii="Arial" w:hAnsi="Arial" w:cs="Arial"/>
          <w:sz w:val="20"/>
        </w:rPr>
        <w:t>00</w:t>
      </w:r>
      <w:r w:rsidRPr="00024A3E">
        <w:rPr>
          <w:rFonts w:ascii="Arial" w:hAnsi="Arial" w:cs="Arial"/>
          <w:sz w:val="20"/>
        </w:rPr>
        <w:t xml:space="preserve"> ausência</w:t>
      </w:r>
      <w:r w:rsidR="005C4D9A" w:rsidRPr="00024A3E">
        <w:rPr>
          <w:rFonts w:ascii="Arial" w:hAnsi="Arial" w:cs="Arial"/>
          <w:sz w:val="20"/>
        </w:rPr>
        <w:t>s</w:t>
      </w:r>
      <w:r w:rsidRPr="00024A3E">
        <w:rPr>
          <w:rFonts w:ascii="Arial" w:hAnsi="Arial" w:cs="Arial"/>
          <w:sz w:val="20"/>
        </w:rPr>
        <w:t>.</w:t>
      </w:r>
    </w:p>
    <w:p w14:paraId="6FF3DFA1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024A3E" w:rsidRDefault="00C41BA3" w:rsidP="00C41BA3">
      <w:pPr>
        <w:jc w:val="right"/>
        <w:rPr>
          <w:rFonts w:ascii="Arial" w:hAnsi="Arial" w:cs="Arial"/>
          <w:sz w:val="20"/>
        </w:rPr>
      </w:pPr>
      <w:r w:rsidRPr="00024A3E">
        <w:rPr>
          <w:rFonts w:ascii="Arial" w:hAnsi="Arial" w:cs="Arial"/>
          <w:sz w:val="20"/>
        </w:rPr>
        <w:t xml:space="preserve">Vitória/ES, </w:t>
      </w:r>
      <w:r w:rsidR="005C4D9A" w:rsidRPr="00024A3E">
        <w:rPr>
          <w:rFonts w:ascii="Arial" w:hAnsi="Arial" w:cs="Arial"/>
          <w:sz w:val="20"/>
        </w:rPr>
        <w:t>30</w:t>
      </w:r>
      <w:r w:rsidRPr="00024A3E">
        <w:rPr>
          <w:rFonts w:ascii="Arial" w:hAnsi="Arial" w:cs="Arial"/>
          <w:sz w:val="20"/>
        </w:rPr>
        <w:t xml:space="preserve"> de </w:t>
      </w:r>
      <w:r w:rsidR="005C4D9A" w:rsidRPr="00024A3E">
        <w:rPr>
          <w:rFonts w:ascii="Arial" w:hAnsi="Arial" w:cs="Arial"/>
          <w:sz w:val="20"/>
        </w:rPr>
        <w:t>março</w:t>
      </w:r>
      <w:r w:rsidRPr="00024A3E">
        <w:rPr>
          <w:rFonts w:ascii="Arial" w:hAnsi="Arial" w:cs="Arial"/>
          <w:sz w:val="20"/>
        </w:rPr>
        <w:t xml:space="preserve"> de 202</w:t>
      </w:r>
      <w:r w:rsidR="005C4D9A" w:rsidRPr="00024A3E">
        <w:rPr>
          <w:rFonts w:ascii="Arial" w:hAnsi="Arial" w:cs="Arial"/>
          <w:sz w:val="20"/>
        </w:rPr>
        <w:t>1</w:t>
      </w:r>
      <w:r w:rsidRPr="00024A3E">
        <w:rPr>
          <w:rFonts w:ascii="Arial" w:hAnsi="Arial" w:cs="Arial"/>
          <w:sz w:val="20"/>
        </w:rPr>
        <w:t>.</w:t>
      </w:r>
    </w:p>
    <w:p w14:paraId="63351816" w14:textId="77777777" w:rsidR="00C41BA3" w:rsidRPr="00024A3E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024A3E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024A3E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024A3E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024A3E">
        <w:rPr>
          <w:rFonts w:ascii="Arial" w:hAnsi="Arial" w:cs="Arial"/>
          <w:b/>
          <w:sz w:val="20"/>
        </w:rPr>
        <w:t>__________________________________</w:t>
      </w:r>
    </w:p>
    <w:p w14:paraId="1078F6DB" w14:textId="77777777" w:rsidR="005C4D9A" w:rsidRPr="00024A3E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024A3E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024A3E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024A3E">
        <w:rPr>
          <w:rFonts w:ascii="Arial" w:hAnsi="Arial" w:cs="Arial"/>
          <w:sz w:val="20"/>
          <w:lang w:eastAsia="zh-CN"/>
        </w:rPr>
        <w:t>P</w:t>
      </w:r>
      <w:r w:rsidRPr="00024A3E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024A3E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Pr="00024A3E" w:rsidRDefault="005C4D9A" w:rsidP="00C41BA3">
      <w:pPr>
        <w:rPr>
          <w:rFonts w:ascii="Arial" w:hAnsi="Arial" w:cs="Arial"/>
          <w:sz w:val="20"/>
        </w:rPr>
      </w:pPr>
    </w:p>
    <w:p w14:paraId="6441415E" w14:textId="3141A3D9" w:rsidR="005C4D9A" w:rsidRPr="00024A3E" w:rsidRDefault="005C4D9A" w:rsidP="00C41BA3">
      <w:pPr>
        <w:rPr>
          <w:rFonts w:ascii="Arial" w:hAnsi="Arial" w:cs="Arial"/>
          <w:sz w:val="20"/>
        </w:rPr>
      </w:pPr>
    </w:p>
    <w:p w14:paraId="3E3799DE" w14:textId="77777777" w:rsidR="00AE2CF6" w:rsidRPr="00024A3E" w:rsidRDefault="00AE2CF6" w:rsidP="00C41BA3">
      <w:pPr>
        <w:rPr>
          <w:rFonts w:ascii="Arial" w:hAnsi="Arial" w:cs="Arial"/>
          <w:sz w:val="20"/>
        </w:rPr>
      </w:pPr>
    </w:p>
    <w:p w14:paraId="0B5C3884" w14:textId="77777777" w:rsidR="00860034" w:rsidRPr="00024A3E" w:rsidRDefault="00860034" w:rsidP="00C41BA3">
      <w:pPr>
        <w:rPr>
          <w:rFonts w:ascii="Arial" w:hAnsi="Arial" w:cs="Arial"/>
          <w:sz w:val="20"/>
        </w:rPr>
      </w:pPr>
    </w:p>
    <w:p w14:paraId="3675A17A" w14:textId="77777777" w:rsidR="005C4D9A" w:rsidRPr="00024A3E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024A3E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1106"/>
        <w:gridCol w:w="735"/>
        <w:gridCol w:w="863"/>
        <w:gridCol w:w="1268"/>
      </w:tblGrid>
      <w:tr w:rsidR="00024A3E" w:rsidRPr="00024A3E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024A3E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024A3E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024A3E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024A3E" w:rsidRPr="00024A3E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4A3E" w:rsidRPr="00024A3E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024A3E" w:rsidRPr="00024A3E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4A3E" w:rsidRPr="00024A3E" w14:paraId="737B7E64" w14:textId="77777777" w:rsidTr="005C4D9A">
        <w:trPr>
          <w:trHeight w:val="315"/>
        </w:trPr>
        <w:tc>
          <w:tcPr>
            <w:tcW w:w="2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024A3E" w:rsidRPr="00024A3E" w14:paraId="4D4DECE4" w14:textId="77777777" w:rsidTr="005C4D9A">
        <w:trPr>
          <w:trHeight w:val="315"/>
        </w:trPr>
        <w:tc>
          <w:tcPr>
            <w:tcW w:w="2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024A3E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Abst.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024A3E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024A3E" w:rsidRPr="00024A3E" w14:paraId="140A6FBE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5B26B3D8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ELIOMAR VENANCIO DE SOUZA FILHO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06F2C939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-------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----------</w:t>
            </w:r>
          </w:p>
        </w:tc>
      </w:tr>
      <w:tr w:rsidR="00024A3E" w:rsidRPr="00024A3E" w14:paraId="1CE1DCF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6CE3BB5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CAROLINA GUMIERI PEREIRA DE ASSIS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45EABF37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74DE040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60D59194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EDEZIO CALDEIRA FILHO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59B68529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2ADC7C14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7C3EBA4C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GREGORIO GARCIA REPSOLD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4A1F4A1D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6FD79DEB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0D7DE628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JOAO MARCELO DE SOUZA MOREIRA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2D6B1AAB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2311221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31F3396A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LIANE BECACICI GOZZE DESTEFANI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0EAEDB0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685F563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3C37DB74" w:rsidR="005C4D9A" w:rsidRPr="00024A3E" w:rsidRDefault="00AE2CF6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48C325D8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4FBF628F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075CE212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LÚCIO ROSSI DE OLIVEIRA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7C9A5BDD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38A39512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115979CD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POLLYANA DIPRÉ MENEGHELLI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32B94789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17C6F6F9" w14:textId="77777777" w:rsidTr="005C4D9A">
        <w:trPr>
          <w:trHeight w:val="300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30A255DC" w:rsidR="005C4D9A" w:rsidRPr="00024A3E" w:rsidRDefault="005C4D9A" w:rsidP="005C4D9A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PRISCILA CEOLIN GONÇALVES PEREIRA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08FA123D" w:rsidR="005C4D9A" w:rsidRPr="00024A3E" w:rsidRDefault="00AE2CF6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50332C46" w14:textId="77777777" w:rsidTr="005C4D9A">
        <w:trPr>
          <w:trHeight w:val="315"/>
        </w:trPr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noWrap/>
          </w:tcPr>
          <w:p w14:paraId="41F393DD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4A3E" w:rsidRPr="00024A3E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024A3E">
              <w:rPr>
                <w:rFonts w:ascii="Arial" w:hAnsi="Arial" w:cs="Arial"/>
                <w:sz w:val="20"/>
              </w:rPr>
              <w:t>:</w:t>
            </w:r>
          </w:p>
        </w:tc>
      </w:tr>
      <w:tr w:rsidR="00024A3E" w:rsidRPr="00024A3E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 </w:t>
            </w:r>
          </w:p>
        </w:tc>
      </w:tr>
      <w:tr w:rsidR="00024A3E" w:rsidRPr="00024A3E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5C4D9A" w:rsidRPr="00024A3E" w:rsidRDefault="005C4D9A" w:rsidP="005C4D9A">
            <w:pPr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024A3E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024A3E" w:rsidRPr="00024A3E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 </w:t>
            </w:r>
          </w:p>
        </w:tc>
      </w:tr>
      <w:tr w:rsidR="00024A3E" w:rsidRPr="00024A3E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5C4D9A" w:rsidRPr="00024A3E" w:rsidRDefault="005C4D9A" w:rsidP="005C4D9A">
            <w:pPr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024A3E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024A3E" w:rsidRPr="00024A3E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 </w:t>
            </w:r>
          </w:p>
        </w:tc>
      </w:tr>
      <w:tr w:rsidR="00024A3E" w:rsidRPr="00024A3E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42D46498" w:rsidR="005C4D9A" w:rsidRPr="00024A3E" w:rsidRDefault="005C4D9A" w:rsidP="00541C72">
            <w:pPr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024A3E">
              <w:rPr>
                <w:rFonts w:ascii="Arial" w:hAnsi="Arial" w:cs="Arial"/>
                <w:sz w:val="20"/>
              </w:rPr>
              <w:t xml:space="preserve">: </w:t>
            </w:r>
            <w:r w:rsidR="00E37D72" w:rsidRPr="00024A3E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</w:t>
            </w:r>
            <w:r w:rsidR="000E6C34">
              <w:rPr>
                <w:rFonts w:ascii="Arial" w:eastAsia="Calibri" w:hAnsi="Arial" w:cs="Arial"/>
                <w:sz w:val="20"/>
                <w:lang w:eastAsia="en-US"/>
              </w:rPr>
              <w:t>7</w:t>
            </w:r>
            <w:r w:rsidR="00E37D72" w:rsidRPr="00024A3E">
              <w:rPr>
                <w:rFonts w:ascii="Arial" w:eastAsia="Calibri" w:hAnsi="Arial" w:cs="Arial"/>
                <w:sz w:val="20"/>
                <w:lang w:eastAsia="en-US"/>
              </w:rPr>
              <w:t>/2021 - Indicação de representante para o Comitê Gestor da Orla de Fundão</w:t>
            </w:r>
            <w:r w:rsidR="00773E14" w:rsidRPr="00024A3E"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024A3E" w:rsidRPr="00024A3E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 </w:t>
            </w:r>
          </w:p>
        </w:tc>
      </w:tr>
      <w:tr w:rsidR="00024A3E" w:rsidRPr="00024A3E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5C4D9A" w:rsidRPr="00024A3E" w:rsidRDefault="005C4D9A" w:rsidP="005C4D9A">
            <w:pPr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024A3E">
              <w:rPr>
                <w:rFonts w:ascii="Arial" w:hAnsi="Arial" w:cs="Arial"/>
                <w:sz w:val="20"/>
              </w:rPr>
              <w:t>:</w:t>
            </w:r>
          </w:p>
        </w:tc>
      </w:tr>
      <w:tr w:rsidR="00024A3E" w:rsidRPr="00024A3E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2F401294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(  </w:t>
            </w:r>
            <w:r w:rsidR="00AE2CF6" w:rsidRPr="00024A3E">
              <w:rPr>
                <w:rFonts w:ascii="Arial" w:hAnsi="Arial" w:cs="Arial"/>
                <w:b/>
                <w:bCs/>
                <w:sz w:val="20"/>
              </w:rPr>
              <w:t>9</w:t>
            </w: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</w:t>
            </w:r>
            <w:r w:rsidR="00AE2CF6" w:rsidRPr="00024A3E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Abstenções (  </w:t>
            </w:r>
            <w:r w:rsidR="00AE2CF6" w:rsidRPr="00024A3E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Ausências (  </w:t>
            </w:r>
            <w:r w:rsidR="00AE2CF6" w:rsidRPr="00024A3E">
              <w:rPr>
                <w:rFonts w:ascii="Arial" w:hAnsi="Arial" w:cs="Arial"/>
                <w:b/>
                <w:bCs/>
                <w:sz w:val="20"/>
              </w:rPr>
              <w:t>0</w:t>
            </w: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Total ( 9 )</w:t>
            </w:r>
          </w:p>
        </w:tc>
      </w:tr>
      <w:tr w:rsidR="00024A3E" w:rsidRPr="00024A3E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4A3E" w:rsidRPr="00024A3E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024A3E" w:rsidRPr="00024A3E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4A3E" w:rsidRPr="00024A3E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24A3E" w:rsidRPr="00024A3E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024A3E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024A3E" w:rsidRPr="00024A3E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5C4D9A" w:rsidRPr="00024A3E" w:rsidRDefault="005C4D9A" w:rsidP="005C4D9A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24A3E" w:rsidRPr="00024A3E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24A3E" w:rsidRPr="00024A3E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24A3E" w:rsidRPr="00024A3E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5C4D9A" w:rsidRPr="00024A3E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24A3E">
              <w:rPr>
                <w:rFonts w:ascii="Arial" w:hAnsi="Arial" w:cs="Arial"/>
                <w:b/>
                <w:sz w:val="20"/>
              </w:rPr>
              <w:t>Condutor dos Trabalhos</w:t>
            </w:r>
            <w:r w:rsidRPr="00024A3E">
              <w:rPr>
                <w:rFonts w:ascii="Arial" w:hAnsi="Arial" w:cs="Arial"/>
                <w:sz w:val="20"/>
              </w:rPr>
              <w:t xml:space="preserve"> (</w:t>
            </w:r>
            <w:r w:rsidRPr="00024A3E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5C4D9A" w:rsidRPr="00024A3E" w:rsidRDefault="005C4D9A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024A3E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024A3E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024A3E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024A3E" w:rsidRDefault="00C23FF7">
      <w:pPr>
        <w:rPr>
          <w:rFonts w:ascii="Arial" w:hAnsi="Arial" w:cs="Arial"/>
          <w:sz w:val="20"/>
        </w:rPr>
      </w:pPr>
    </w:p>
    <w:sectPr w:rsidR="00C23FF7" w:rsidRPr="00024A3E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DC14C" w14:textId="77777777" w:rsidR="00A905AB" w:rsidRDefault="00A905AB">
      <w:r>
        <w:separator/>
      </w:r>
    </w:p>
  </w:endnote>
  <w:endnote w:type="continuationSeparator" w:id="0">
    <w:p w14:paraId="29FCE198" w14:textId="77777777" w:rsidR="00A905AB" w:rsidRDefault="00A9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A905AB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A905AB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5542" w14:textId="77777777" w:rsidR="00A905AB" w:rsidRDefault="00A905AB">
      <w:r>
        <w:separator/>
      </w:r>
    </w:p>
  </w:footnote>
  <w:footnote w:type="continuationSeparator" w:id="0">
    <w:p w14:paraId="26A21BB5" w14:textId="77777777" w:rsidR="00A905AB" w:rsidRDefault="00A9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24A3E"/>
    <w:rsid w:val="00042649"/>
    <w:rsid w:val="000B2AC1"/>
    <w:rsid w:val="000B2E0F"/>
    <w:rsid w:val="000D0271"/>
    <w:rsid w:val="000E6C34"/>
    <w:rsid w:val="001767CC"/>
    <w:rsid w:val="00255838"/>
    <w:rsid w:val="00275D2A"/>
    <w:rsid w:val="00447B18"/>
    <w:rsid w:val="004520C6"/>
    <w:rsid w:val="004869F6"/>
    <w:rsid w:val="004C40DD"/>
    <w:rsid w:val="00517067"/>
    <w:rsid w:val="00520C7B"/>
    <w:rsid w:val="00541C72"/>
    <w:rsid w:val="005C4D9A"/>
    <w:rsid w:val="00640440"/>
    <w:rsid w:val="00773E14"/>
    <w:rsid w:val="00780821"/>
    <w:rsid w:val="007A6DED"/>
    <w:rsid w:val="008200E9"/>
    <w:rsid w:val="00860034"/>
    <w:rsid w:val="00937D5F"/>
    <w:rsid w:val="009A0EDC"/>
    <w:rsid w:val="00A905AB"/>
    <w:rsid w:val="00AD2299"/>
    <w:rsid w:val="00AE2CF6"/>
    <w:rsid w:val="00B55A67"/>
    <w:rsid w:val="00BB3CDB"/>
    <w:rsid w:val="00C23FF7"/>
    <w:rsid w:val="00C41BA3"/>
    <w:rsid w:val="00C536F5"/>
    <w:rsid w:val="00C70B87"/>
    <w:rsid w:val="00E06AEA"/>
    <w:rsid w:val="00E37D72"/>
    <w:rsid w:val="00E5075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Props1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7</cp:revision>
  <cp:lastPrinted>2021-05-19T22:44:00Z</cp:lastPrinted>
  <dcterms:created xsi:type="dcterms:W3CDTF">2021-03-23T18:33:00Z</dcterms:created>
  <dcterms:modified xsi:type="dcterms:W3CDTF">2021-05-19T23:00:00Z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