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5D35" w14:textId="77777777" w:rsidR="00C87220" w:rsidRPr="00E30707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E30707" w14:paraId="730C0F41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1E8D8556" w14:textId="77777777" w:rsidR="00C87220" w:rsidRPr="00E30707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3640E7DE" w14:textId="77777777" w:rsidR="00C87220" w:rsidRPr="00E30707" w:rsidRDefault="00745631" w:rsidP="006517B2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E30707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C87220" w:rsidRPr="00E30707" w14:paraId="28D11287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30B22820" w14:textId="77777777" w:rsidR="00C87220" w:rsidRPr="00E30707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3DBA22AD" w14:textId="77777777" w:rsidR="00C87220" w:rsidRPr="00E30707" w:rsidRDefault="00745631" w:rsidP="004E6039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szCs w:val="24"/>
                <w:lang w:bidi="en-US"/>
              </w:rPr>
              <w:t>MEDIDAS PREVENTIVAS DE REDUÇÃO DOS RISCOS DE SAÚDE</w:t>
            </w:r>
          </w:p>
        </w:tc>
      </w:tr>
    </w:tbl>
    <w:p w14:paraId="77C08A0D" w14:textId="77777777" w:rsidR="00C87220" w:rsidRPr="00E30707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E30707" w14:paraId="458528B7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07CF9BA" w14:textId="60F58B38" w:rsidR="00C87220" w:rsidRPr="00E30707" w:rsidRDefault="00C87220" w:rsidP="0074563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</w:t>
            </w:r>
            <w:r w:rsidR="009A0868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AD REFERENDUM </w:t>
            </w:r>
            <w:bookmarkStart w:id="0" w:name="_GoBack"/>
            <w:bookmarkEnd w:id="0"/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DPOES N° </w:t>
            </w:r>
            <w:r w:rsidR="00745631"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>232</w:t>
            </w:r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745631"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>16</w:t>
            </w:r>
            <w:r w:rsidR="00C55F23"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745631"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>MARÇO</w:t>
            </w:r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</w:t>
            </w:r>
            <w:r w:rsidR="00745631"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>20</w:t>
            </w:r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2077CDA6" w14:textId="77777777" w:rsidR="00C87220" w:rsidRPr="00E30707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2F1912A0" w14:textId="77777777" w:rsidR="00C87220" w:rsidRPr="00E30707" w:rsidRDefault="00C87220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color w:val="000000" w:themeColor="text1"/>
        </w:rPr>
      </w:pPr>
      <w:r w:rsidRPr="00E30707">
        <w:rPr>
          <w:rFonts w:ascii="Arial" w:hAnsi="Arial" w:cs="Arial"/>
          <w:color w:val="000000" w:themeColor="text1"/>
        </w:rPr>
        <w:t>Aprova</w:t>
      </w:r>
      <w:r w:rsidR="00745631" w:rsidRPr="00E30707">
        <w:rPr>
          <w:rFonts w:ascii="Arial" w:hAnsi="Arial" w:cs="Arial"/>
          <w:color w:val="000000" w:themeColor="text1"/>
        </w:rPr>
        <w:t xml:space="preserve">, </w:t>
      </w:r>
      <w:r w:rsidR="00745631" w:rsidRPr="00E30707">
        <w:rPr>
          <w:rFonts w:ascii="Arial" w:hAnsi="Arial" w:cs="Arial"/>
          <w:i/>
          <w:color w:val="000000" w:themeColor="text1"/>
        </w:rPr>
        <w:t>ad referendum</w:t>
      </w:r>
      <w:r w:rsidR="00745631" w:rsidRPr="00E30707">
        <w:rPr>
          <w:rFonts w:ascii="Arial" w:hAnsi="Arial" w:cs="Arial"/>
          <w:color w:val="000000" w:themeColor="text1"/>
        </w:rPr>
        <w:t xml:space="preserve"> do Plenário do CAU/ES, adotação de medidas preventivas para a redução dos riscos de contaminação com o coronavírus causador da COVID-19, no âmbito do Conselho de Arquitetura e U</w:t>
      </w:r>
      <w:r w:rsidR="00922014" w:rsidRPr="00E30707">
        <w:rPr>
          <w:rFonts w:ascii="Arial" w:hAnsi="Arial" w:cs="Arial"/>
          <w:color w:val="000000" w:themeColor="text1"/>
        </w:rPr>
        <w:t>r</w:t>
      </w:r>
      <w:r w:rsidR="00745631" w:rsidRPr="00E30707">
        <w:rPr>
          <w:rFonts w:ascii="Arial" w:hAnsi="Arial" w:cs="Arial"/>
          <w:color w:val="000000" w:themeColor="text1"/>
        </w:rPr>
        <w:t>banismo do Espírito Santo (CAU/ES)</w:t>
      </w:r>
      <w:r w:rsidRPr="00E30707">
        <w:rPr>
          <w:rFonts w:ascii="Arial" w:hAnsi="Arial" w:cs="Arial"/>
          <w:color w:val="000000" w:themeColor="text1"/>
        </w:rPr>
        <w:t>.</w:t>
      </w:r>
    </w:p>
    <w:p w14:paraId="6FEC5C3D" w14:textId="77777777" w:rsidR="00C87220" w:rsidRPr="00E30707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599B8160" w14:textId="77777777" w:rsidR="00C87220" w:rsidRPr="00E30707" w:rsidRDefault="00C87220" w:rsidP="00011C5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E30707">
        <w:rPr>
          <w:rFonts w:ascii="Arial" w:hAnsi="Arial" w:cs="Arial"/>
          <w:color w:val="000000" w:themeColor="text1"/>
          <w:szCs w:val="24"/>
        </w:rPr>
        <w:t>A Presidente do Conselho de Arquitetura e Urbanismo do Espírito Santo (CAU/ES), no uso da atribuição prevista no art. 56 do Regimento Interno</w:t>
      </w:r>
      <w:r w:rsidR="00745631" w:rsidRPr="00E30707">
        <w:rPr>
          <w:rFonts w:ascii="Arial" w:hAnsi="Arial" w:cs="Arial"/>
          <w:color w:val="000000" w:themeColor="text1"/>
          <w:szCs w:val="24"/>
        </w:rPr>
        <w:t>, aprovado pela Deliberação Plenária CAU/ES nº 121, de 21 de agosto de 2018</w:t>
      </w:r>
      <w:r w:rsidRPr="00E30707">
        <w:rPr>
          <w:rFonts w:ascii="Arial" w:hAnsi="Arial" w:cs="Arial"/>
          <w:color w:val="000000" w:themeColor="text1"/>
          <w:szCs w:val="24"/>
        </w:rPr>
        <w:t xml:space="preserve">, </w:t>
      </w:r>
      <w:r w:rsidRPr="00E30707">
        <w:rPr>
          <w:rFonts w:ascii="Arial" w:hAnsi="Arial" w:cs="Arial"/>
          <w:szCs w:val="24"/>
        </w:rPr>
        <w:t>após an</w:t>
      </w:r>
      <w:r w:rsidR="00011C53" w:rsidRPr="00E30707">
        <w:rPr>
          <w:rFonts w:ascii="Arial" w:hAnsi="Arial" w:cs="Arial"/>
          <w:szCs w:val="24"/>
        </w:rPr>
        <w:t>álise do assunto em epígrafe, e</w:t>
      </w:r>
    </w:p>
    <w:p w14:paraId="3DBF2B66" w14:textId="77777777" w:rsidR="00C87220" w:rsidRPr="00E30707" w:rsidRDefault="00C87220" w:rsidP="00011C53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69F0B4A1" w14:textId="77777777" w:rsidR="00011C53" w:rsidRPr="00E30707" w:rsidRDefault="00011C53" w:rsidP="00011C53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 xml:space="preserve">Considerando os recentes fatos que sinalizam a progressão da disseminação do COVID 19, já reconhecida pela Organização Mundial da Saúde </w:t>
      </w:r>
      <w:r w:rsidR="00922014" w:rsidRPr="00E30707">
        <w:rPr>
          <w:rFonts w:ascii="Arial" w:eastAsia="Verdana" w:hAnsi="Arial" w:cs="Arial"/>
          <w:szCs w:val="24"/>
        </w:rPr>
        <w:t>(OMS) como pandemia;</w:t>
      </w:r>
    </w:p>
    <w:p w14:paraId="524E76C1" w14:textId="77777777" w:rsidR="00011C53" w:rsidRPr="00E30707" w:rsidRDefault="00011C53" w:rsidP="00011C53">
      <w:pPr>
        <w:jc w:val="both"/>
        <w:rPr>
          <w:rFonts w:ascii="Arial" w:eastAsia="Verdana" w:hAnsi="Arial" w:cs="Arial"/>
          <w:szCs w:val="24"/>
        </w:rPr>
      </w:pPr>
    </w:p>
    <w:p w14:paraId="272EA407" w14:textId="77777777" w:rsidR="00011C53" w:rsidRPr="00E30707" w:rsidRDefault="00011C53" w:rsidP="00011C53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>Considerando a necessidade de ações cautelosas em defesa da saúde dos membros do Plenário, convidad</w:t>
      </w:r>
      <w:r w:rsidR="00922014" w:rsidRPr="00E30707">
        <w:rPr>
          <w:rFonts w:ascii="Arial" w:eastAsia="Verdana" w:hAnsi="Arial" w:cs="Arial"/>
          <w:szCs w:val="24"/>
        </w:rPr>
        <w:t>os e colaboradores do Conselho; e</w:t>
      </w:r>
    </w:p>
    <w:p w14:paraId="4357792F" w14:textId="77777777" w:rsidR="00011C53" w:rsidRPr="00E30707" w:rsidRDefault="00011C53" w:rsidP="00011C53">
      <w:pPr>
        <w:jc w:val="both"/>
        <w:rPr>
          <w:rFonts w:ascii="Arial" w:eastAsia="Verdana" w:hAnsi="Arial" w:cs="Arial"/>
          <w:szCs w:val="24"/>
        </w:rPr>
      </w:pPr>
    </w:p>
    <w:p w14:paraId="0DD0D559" w14:textId="77777777" w:rsidR="00922014" w:rsidRPr="00E30707" w:rsidRDefault="00922014" w:rsidP="00011C53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 xml:space="preserve">Considerando a disponibilidade de recursos tecnológicos de informação e a possibilidade de realização de serviços mediante </w:t>
      </w:r>
      <w:r w:rsidR="0008774D" w:rsidRPr="00E30707">
        <w:rPr>
          <w:rFonts w:ascii="Arial" w:eastAsia="Verdana" w:hAnsi="Arial" w:cs="Arial"/>
          <w:szCs w:val="24"/>
        </w:rPr>
        <w:t>teletrabalho</w:t>
      </w:r>
      <w:r w:rsidRPr="00E30707">
        <w:rPr>
          <w:rFonts w:ascii="Arial" w:eastAsia="Verdana" w:hAnsi="Arial" w:cs="Arial"/>
          <w:szCs w:val="24"/>
        </w:rPr>
        <w:t>.</w:t>
      </w:r>
    </w:p>
    <w:p w14:paraId="1F955F92" w14:textId="77777777" w:rsidR="00011C53" w:rsidRPr="00E30707" w:rsidRDefault="00011C53" w:rsidP="00011C53">
      <w:pPr>
        <w:jc w:val="both"/>
        <w:rPr>
          <w:rFonts w:ascii="Arial" w:eastAsia="Verdana" w:hAnsi="Arial" w:cs="Arial"/>
          <w:szCs w:val="24"/>
        </w:rPr>
      </w:pPr>
    </w:p>
    <w:p w14:paraId="40802C45" w14:textId="77777777" w:rsidR="00011C53" w:rsidRPr="00E30707" w:rsidRDefault="00011C53" w:rsidP="00011C53">
      <w:pPr>
        <w:jc w:val="both"/>
        <w:rPr>
          <w:rFonts w:ascii="Arial" w:hAnsi="Arial" w:cs="Arial"/>
          <w:szCs w:val="24"/>
        </w:rPr>
      </w:pPr>
      <w:r w:rsidRPr="00E30707">
        <w:rPr>
          <w:rFonts w:ascii="Arial" w:hAnsi="Arial" w:cs="Arial"/>
          <w:b/>
          <w:szCs w:val="24"/>
        </w:rPr>
        <w:t>DELIBEROU</w:t>
      </w:r>
      <w:r w:rsidR="0008774D" w:rsidRPr="00E30707">
        <w:rPr>
          <w:rFonts w:ascii="Arial" w:hAnsi="Arial" w:cs="Arial"/>
          <w:szCs w:val="24"/>
        </w:rPr>
        <w:t xml:space="preserve">, </w:t>
      </w:r>
      <w:r w:rsidR="0008774D" w:rsidRPr="00E30707">
        <w:rPr>
          <w:rFonts w:ascii="Arial" w:eastAsia="Verdana" w:hAnsi="Arial" w:cs="Arial"/>
          <w:i/>
          <w:szCs w:val="24"/>
        </w:rPr>
        <w:t>ad referendum</w:t>
      </w:r>
      <w:r w:rsidR="0008774D" w:rsidRPr="00E30707">
        <w:rPr>
          <w:rFonts w:ascii="Arial" w:eastAsia="Verdana" w:hAnsi="Arial" w:cs="Arial"/>
          <w:szCs w:val="24"/>
        </w:rPr>
        <w:t xml:space="preserve"> do Plenário do </w:t>
      </w:r>
      <w:r w:rsidR="0008774D" w:rsidRPr="00E30707">
        <w:rPr>
          <w:rFonts w:ascii="Arial" w:hAnsi="Arial" w:cs="Arial"/>
          <w:color w:val="000000" w:themeColor="text1"/>
          <w:szCs w:val="24"/>
        </w:rPr>
        <w:t>Conselho de Arquitetura e Urbanismo do Espírito Santo (CAU/ES)</w:t>
      </w:r>
      <w:r w:rsidRPr="00E30707">
        <w:rPr>
          <w:rFonts w:ascii="Arial" w:hAnsi="Arial" w:cs="Arial"/>
          <w:szCs w:val="24"/>
        </w:rPr>
        <w:t>:</w:t>
      </w:r>
    </w:p>
    <w:p w14:paraId="102F30CE" w14:textId="77777777" w:rsidR="00011C53" w:rsidRPr="00E30707" w:rsidRDefault="00011C53" w:rsidP="00011C53">
      <w:pPr>
        <w:jc w:val="both"/>
        <w:rPr>
          <w:rFonts w:ascii="Arial" w:hAnsi="Arial" w:cs="Arial"/>
          <w:szCs w:val="24"/>
        </w:rPr>
      </w:pPr>
    </w:p>
    <w:p w14:paraId="7D700B3A" w14:textId="77777777" w:rsidR="00011C53" w:rsidRPr="00E30707" w:rsidRDefault="00011C53" w:rsidP="00011C53">
      <w:pPr>
        <w:pStyle w:val="Cabealho"/>
        <w:jc w:val="both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  <w:lang w:val="pt-PT"/>
        </w:rPr>
        <w:t xml:space="preserve">1 - </w:t>
      </w:r>
      <w:r w:rsidR="00293AD2" w:rsidRPr="00E30707">
        <w:rPr>
          <w:rFonts w:ascii="Arial" w:eastAsia="Verdana" w:hAnsi="Arial" w:cs="Arial"/>
          <w:b/>
          <w:szCs w:val="24"/>
        </w:rPr>
        <w:t>Por suspender</w:t>
      </w:r>
      <w:r w:rsidR="0012143D">
        <w:rPr>
          <w:rFonts w:ascii="Arial" w:eastAsia="Verdana" w:hAnsi="Arial" w:cs="Arial"/>
          <w:b/>
          <w:szCs w:val="24"/>
        </w:rPr>
        <w:t xml:space="preserve">, </w:t>
      </w:r>
      <w:r w:rsidR="0012143D" w:rsidRPr="0012143D">
        <w:rPr>
          <w:rFonts w:ascii="Arial" w:eastAsia="Verdana" w:hAnsi="Arial" w:cs="Arial"/>
          <w:szCs w:val="24"/>
        </w:rPr>
        <w:t>inicialmente entre</w:t>
      </w:r>
      <w:r w:rsidR="00FB3964" w:rsidRPr="0012143D">
        <w:rPr>
          <w:rFonts w:ascii="Arial" w:hAnsi="Arial" w:cs="Arial"/>
          <w:szCs w:val="24"/>
        </w:rPr>
        <w:t xml:space="preserve"> </w:t>
      </w:r>
      <w:r w:rsidR="0012143D" w:rsidRPr="0012143D">
        <w:rPr>
          <w:rFonts w:ascii="Arial" w:hAnsi="Arial" w:cs="Arial"/>
          <w:szCs w:val="24"/>
        </w:rPr>
        <w:t>16 a 20 de março de 2020</w:t>
      </w:r>
      <w:r w:rsidR="0012143D">
        <w:rPr>
          <w:rFonts w:ascii="Arial" w:hAnsi="Arial" w:cs="Arial"/>
          <w:szCs w:val="24"/>
        </w:rPr>
        <w:t xml:space="preserve">, </w:t>
      </w:r>
      <w:r w:rsidR="00FB3964" w:rsidRPr="00E30707">
        <w:rPr>
          <w:rFonts w:ascii="Arial" w:hAnsi="Arial" w:cs="Arial"/>
          <w:szCs w:val="24"/>
        </w:rPr>
        <w:t>o atendimento presencial</w:t>
      </w:r>
      <w:r w:rsidR="0012143D">
        <w:rPr>
          <w:rFonts w:ascii="Arial" w:hAnsi="Arial" w:cs="Arial"/>
          <w:szCs w:val="24"/>
        </w:rPr>
        <w:t xml:space="preserve">; e </w:t>
      </w:r>
      <w:r w:rsidR="0012143D" w:rsidRPr="0012143D">
        <w:rPr>
          <w:rFonts w:ascii="Arial" w:eastAsia="Verdana" w:hAnsi="Arial" w:cs="Arial"/>
          <w:szCs w:val="24"/>
        </w:rPr>
        <w:t>entre</w:t>
      </w:r>
      <w:r w:rsidR="0012143D" w:rsidRPr="0012143D">
        <w:rPr>
          <w:rFonts w:ascii="Arial" w:hAnsi="Arial" w:cs="Arial"/>
          <w:szCs w:val="24"/>
        </w:rPr>
        <w:t xml:space="preserve"> 16 a </w:t>
      </w:r>
      <w:r w:rsidR="0012143D">
        <w:rPr>
          <w:rFonts w:ascii="Arial" w:hAnsi="Arial" w:cs="Arial"/>
          <w:szCs w:val="24"/>
        </w:rPr>
        <w:t>31</w:t>
      </w:r>
      <w:r w:rsidR="0012143D" w:rsidRPr="0012143D">
        <w:rPr>
          <w:rFonts w:ascii="Arial" w:hAnsi="Arial" w:cs="Arial"/>
          <w:szCs w:val="24"/>
        </w:rPr>
        <w:t xml:space="preserve"> de março de 2020</w:t>
      </w:r>
      <w:r w:rsidR="0012143D">
        <w:rPr>
          <w:rFonts w:ascii="Arial" w:hAnsi="Arial" w:cs="Arial"/>
          <w:szCs w:val="24"/>
        </w:rPr>
        <w:t>, as</w:t>
      </w:r>
      <w:r w:rsidRPr="00E30707">
        <w:rPr>
          <w:rFonts w:ascii="Arial" w:hAnsi="Arial" w:cs="Arial"/>
          <w:szCs w:val="24"/>
        </w:rPr>
        <w:t xml:space="preserve"> reuniões </w:t>
      </w:r>
      <w:r w:rsidR="00FB3964">
        <w:rPr>
          <w:rFonts w:ascii="Arial" w:hAnsi="Arial" w:cs="Arial"/>
          <w:szCs w:val="24"/>
        </w:rPr>
        <w:t xml:space="preserve">ordinárias ou extraordinárias de comissões permanentes ou temporárias, </w:t>
      </w:r>
      <w:r w:rsidR="0012143D">
        <w:rPr>
          <w:rFonts w:ascii="Arial" w:hAnsi="Arial" w:cs="Arial"/>
          <w:szCs w:val="24"/>
        </w:rPr>
        <w:t>reuniões do Conselho Diretor ou Plenário</w:t>
      </w:r>
      <w:r w:rsidRPr="00E30707">
        <w:rPr>
          <w:rFonts w:ascii="Arial" w:hAnsi="Arial" w:cs="Arial"/>
          <w:szCs w:val="24"/>
        </w:rPr>
        <w:t xml:space="preserve">, </w:t>
      </w:r>
      <w:r w:rsidR="0012143D">
        <w:rPr>
          <w:rFonts w:ascii="Arial" w:hAnsi="Arial" w:cs="Arial"/>
          <w:szCs w:val="24"/>
        </w:rPr>
        <w:t xml:space="preserve">bem como quaisquer </w:t>
      </w:r>
      <w:r w:rsidR="0012143D" w:rsidRPr="00E30707">
        <w:rPr>
          <w:rFonts w:ascii="Arial" w:hAnsi="Arial" w:cs="Arial"/>
          <w:szCs w:val="24"/>
        </w:rPr>
        <w:t>eventos</w:t>
      </w:r>
      <w:r w:rsidR="0012143D">
        <w:rPr>
          <w:rFonts w:ascii="Arial" w:hAnsi="Arial" w:cs="Arial"/>
          <w:szCs w:val="24"/>
        </w:rPr>
        <w:t xml:space="preserve">, </w:t>
      </w:r>
      <w:r w:rsidRPr="00E30707">
        <w:rPr>
          <w:rFonts w:ascii="Arial" w:hAnsi="Arial" w:cs="Arial"/>
          <w:szCs w:val="24"/>
        </w:rPr>
        <w:t>encontros e atividades coletivas do CAU/</w:t>
      </w:r>
      <w:r w:rsidR="00922014" w:rsidRPr="00E30707">
        <w:rPr>
          <w:rFonts w:ascii="Arial" w:hAnsi="Arial" w:cs="Arial"/>
          <w:szCs w:val="24"/>
        </w:rPr>
        <w:t>ES</w:t>
      </w:r>
      <w:r w:rsidR="0012143D">
        <w:rPr>
          <w:rFonts w:ascii="Arial" w:hAnsi="Arial" w:cs="Arial"/>
          <w:szCs w:val="24"/>
        </w:rPr>
        <w:t>.</w:t>
      </w:r>
    </w:p>
    <w:p w14:paraId="4E6B9958" w14:textId="77777777" w:rsidR="00011C53" w:rsidRPr="00E30707" w:rsidRDefault="00011C53" w:rsidP="00011C53">
      <w:pPr>
        <w:pStyle w:val="Cabealho"/>
        <w:jc w:val="both"/>
        <w:rPr>
          <w:rFonts w:ascii="Arial" w:hAnsi="Arial" w:cs="Arial"/>
          <w:szCs w:val="24"/>
        </w:rPr>
      </w:pPr>
    </w:p>
    <w:p w14:paraId="10E6A6C1" w14:textId="77777777" w:rsidR="00293AD2" w:rsidRPr="00E30707" w:rsidRDefault="00011C53" w:rsidP="00011C53">
      <w:pPr>
        <w:pStyle w:val="Cabealh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E30707">
        <w:rPr>
          <w:rFonts w:ascii="Arial" w:hAnsi="Arial" w:cs="Arial"/>
          <w:szCs w:val="24"/>
        </w:rPr>
        <w:t xml:space="preserve">2 </w:t>
      </w:r>
      <w:r w:rsidR="00293AD2" w:rsidRPr="00E30707">
        <w:rPr>
          <w:rFonts w:ascii="Arial" w:hAnsi="Arial" w:cs="Arial"/>
          <w:szCs w:val="24"/>
        </w:rPr>
        <w:t>–</w:t>
      </w:r>
      <w:r w:rsidRPr="00E30707">
        <w:rPr>
          <w:rFonts w:ascii="Arial" w:hAnsi="Arial" w:cs="Arial"/>
          <w:szCs w:val="24"/>
        </w:rPr>
        <w:t xml:space="preserve"> </w:t>
      </w:r>
      <w:r w:rsidR="00293AD2" w:rsidRPr="00E30707">
        <w:rPr>
          <w:rFonts w:ascii="Arial" w:hAnsi="Arial" w:cs="Arial"/>
          <w:b/>
          <w:szCs w:val="24"/>
        </w:rPr>
        <w:t>Por determinar</w:t>
      </w:r>
      <w:r w:rsidR="00293AD2" w:rsidRPr="00E30707">
        <w:rPr>
          <w:rFonts w:ascii="Arial" w:hAnsi="Arial" w:cs="Arial"/>
          <w:szCs w:val="24"/>
        </w:rPr>
        <w:t xml:space="preserve"> o regime de </w:t>
      </w:r>
      <w:r w:rsidR="00293AD2" w:rsidRPr="00E30707">
        <w:rPr>
          <w:rFonts w:ascii="Arial" w:hAnsi="Arial" w:cs="Arial"/>
          <w:color w:val="000000"/>
          <w:szCs w:val="24"/>
          <w:shd w:val="clear" w:color="auto" w:fill="FFFFFF"/>
        </w:rPr>
        <w:t>teletrabalho nos casos e condições descritos abaixo:</w:t>
      </w:r>
    </w:p>
    <w:p w14:paraId="7B97EF29" w14:textId="77777777" w:rsidR="00E30707" w:rsidRPr="00DF08CB" w:rsidRDefault="00DF08CB" w:rsidP="00297004">
      <w:pPr>
        <w:pStyle w:val="Cabealho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DF08CB">
        <w:rPr>
          <w:rFonts w:ascii="Arial" w:hAnsi="Arial" w:cs="Arial"/>
          <w:b/>
          <w:szCs w:val="24"/>
        </w:rPr>
        <w:t>nicialmente</w:t>
      </w:r>
      <w:r>
        <w:rPr>
          <w:rFonts w:ascii="Arial" w:hAnsi="Arial" w:cs="Arial"/>
          <w:b/>
          <w:szCs w:val="24"/>
        </w:rPr>
        <w:t>,</w:t>
      </w:r>
      <w:r w:rsidRPr="00DF08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293AD2" w:rsidRPr="00DF08CB">
        <w:rPr>
          <w:rFonts w:ascii="Arial" w:hAnsi="Arial" w:cs="Arial"/>
          <w:szCs w:val="24"/>
        </w:rPr>
        <w:t>or 15 (quinze) dias para os empregados que regressarem de viage</w:t>
      </w:r>
      <w:r w:rsidRPr="00DF08CB">
        <w:rPr>
          <w:rFonts w:ascii="Arial" w:hAnsi="Arial" w:cs="Arial"/>
          <w:szCs w:val="24"/>
        </w:rPr>
        <w:t xml:space="preserve">ns ao exterior e </w:t>
      </w:r>
      <w:r>
        <w:rPr>
          <w:rFonts w:ascii="Arial" w:hAnsi="Arial" w:cs="Arial"/>
          <w:szCs w:val="24"/>
        </w:rPr>
        <w:t>07 (sete) dias àqueles</w:t>
      </w:r>
      <w:r w:rsidR="00293AD2" w:rsidRPr="00DF08CB">
        <w:rPr>
          <w:rFonts w:ascii="Arial" w:hAnsi="Arial" w:cs="Arial"/>
          <w:szCs w:val="24"/>
        </w:rPr>
        <w:t xml:space="preserve"> empregados que regressarem de viagens </w:t>
      </w:r>
      <w:r>
        <w:rPr>
          <w:rFonts w:ascii="Arial" w:hAnsi="Arial" w:cs="Arial"/>
          <w:szCs w:val="24"/>
        </w:rPr>
        <w:t>a</w:t>
      </w:r>
      <w:r w:rsidR="00293AD2" w:rsidRPr="00DF08CB">
        <w:rPr>
          <w:rFonts w:ascii="Arial" w:hAnsi="Arial" w:cs="Arial"/>
          <w:szCs w:val="24"/>
        </w:rPr>
        <w:t xml:space="preserve"> Estados com alta disseminação do COVID-19;</w:t>
      </w:r>
    </w:p>
    <w:p w14:paraId="0EBEE8D1" w14:textId="77777777" w:rsidR="00A646B3" w:rsidRDefault="00011C53" w:rsidP="007859AA">
      <w:pPr>
        <w:pStyle w:val="Cabealho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A646B3">
        <w:rPr>
          <w:rFonts w:ascii="Arial" w:hAnsi="Arial" w:cs="Arial"/>
          <w:szCs w:val="24"/>
        </w:rPr>
        <w:t xml:space="preserve">Os Colaboradores </w:t>
      </w:r>
      <w:r w:rsidR="00E30707" w:rsidRPr="00A646B3">
        <w:rPr>
          <w:rFonts w:ascii="Arial" w:hAnsi="Arial" w:cs="Arial"/>
          <w:szCs w:val="24"/>
        </w:rPr>
        <w:t xml:space="preserve">em regime de </w:t>
      </w:r>
      <w:r w:rsidR="00E30707" w:rsidRPr="00A646B3">
        <w:rPr>
          <w:rFonts w:ascii="Arial" w:hAnsi="Arial" w:cs="Arial"/>
          <w:color w:val="000000"/>
          <w:szCs w:val="24"/>
          <w:shd w:val="clear" w:color="auto" w:fill="FFFFFF"/>
        </w:rPr>
        <w:t xml:space="preserve">teletrabalho </w:t>
      </w:r>
      <w:r w:rsidR="00E30707" w:rsidRPr="00A646B3">
        <w:rPr>
          <w:rFonts w:ascii="Arial" w:hAnsi="Arial" w:cs="Arial"/>
          <w:szCs w:val="24"/>
        </w:rPr>
        <w:t xml:space="preserve">deverão apresentar </w:t>
      </w:r>
      <w:r w:rsidR="00E30707" w:rsidRPr="00A646B3">
        <w:rPr>
          <w:rFonts w:ascii="Arial" w:hAnsi="Arial" w:cs="Arial"/>
          <w:color w:val="000000"/>
          <w:szCs w:val="24"/>
          <w:shd w:val="clear" w:color="auto" w:fill="FFFFFF"/>
        </w:rPr>
        <w:t xml:space="preserve">à chefia imediata, </w:t>
      </w:r>
      <w:r w:rsidR="00E30707" w:rsidRPr="00A646B3">
        <w:rPr>
          <w:rFonts w:ascii="Arial" w:hAnsi="Arial" w:cs="Arial"/>
          <w:szCs w:val="24"/>
        </w:rPr>
        <w:t>no dia útil subsequente à prestação dos serviços, relatório diário de suas atividades</w:t>
      </w:r>
      <w:r w:rsidR="00DF08CB">
        <w:rPr>
          <w:rFonts w:ascii="Arial" w:hAnsi="Arial" w:cs="Arial"/>
          <w:szCs w:val="24"/>
        </w:rPr>
        <w:t xml:space="preserve"> e </w:t>
      </w:r>
      <w:r w:rsidR="00DF08CB">
        <w:rPr>
          <w:rFonts w:ascii="Arial" w:hAnsi="Arial" w:cs="Arial"/>
          <w:color w:val="000000"/>
          <w:szCs w:val="24"/>
          <w:shd w:val="clear" w:color="auto" w:fill="FFFFFF"/>
        </w:rPr>
        <w:t>registrarão seus horários de ponto em formulário específico.</w:t>
      </w:r>
    </w:p>
    <w:p w14:paraId="4CF64336" w14:textId="77777777" w:rsidR="0008774D" w:rsidRPr="00A646B3" w:rsidRDefault="0008774D" w:rsidP="007859AA">
      <w:pPr>
        <w:pStyle w:val="Cabealho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A646B3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As atividades de teletrabalho obedecerão aos critérios e parâmetros de medição que deverão se</w:t>
      </w:r>
      <w:r w:rsidR="00A646B3">
        <w:rPr>
          <w:rFonts w:ascii="Arial" w:hAnsi="Arial" w:cs="Arial"/>
          <w:color w:val="000000"/>
          <w:szCs w:val="24"/>
          <w:shd w:val="clear" w:color="auto" w:fill="FFFFFF"/>
        </w:rPr>
        <w:t xml:space="preserve">r firmados entre os empregados </w:t>
      </w:r>
      <w:r w:rsidRPr="00A646B3">
        <w:rPr>
          <w:rFonts w:ascii="Arial" w:hAnsi="Arial" w:cs="Arial"/>
          <w:color w:val="000000"/>
          <w:szCs w:val="24"/>
          <w:shd w:val="clear" w:color="auto" w:fill="FFFFFF"/>
        </w:rPr>
        <w:t xml:space="preserve">e a </w:t>
      </w:r>
      <w:r w:rsidR="00A646B3">
        <w:rPr>
          <w:rFonts w:ascii="Arial" w:hAnsi="Arial" w:cs="Arial"/>
          <w:color w:val="000000"/>
          <w:szCs w:val="24"/>
          <w:shd w:val="clear" w:color="auto" w:fill="FFFFFF"/>
        </w:rPr>
        <w:t xml:space="preserve">respectiva </w:t>
      </w:r>
      <w:r w:rsidRPr="00A646B3">
        <w:rPr>
          <w:rFonts w:ascii="Arial" w:hAnsi="Arial" w:cs="Arial"/>
          <w:color w:val="000000"/>
          <w:szCs w:val="24"/>
          <w:shd w:val="clear" w:color="auto" w:fill="FFFFFF"/>
        </w:rPr>
        <w:t>chefia imediata.</w:t>
      </w:r>
    </w:p>
    <w:p w14:paraId="1E7D4BAE" w14:textId="77777777" w:rsidR="0008774D" w:rsidRPr="00E30707" w:rsidRDefault="0008774D" w:rsidP="00011C53">
      <w:pPr>
        <w:pStyle w:val="Cabealho"/>
        <w:jc w:val="both"/>
        <w:rPr>
          <w:rFonts w:ascii="Arial" w:hAnsi="Arial" w:cs="Arial"/>
          <w:szCs w:val="24"/>
        </w:rPr>
      </w:pPr>
    </w:p>
    <w:p w14:paraId="47CD1C9D" w14:textId="77777777" w:rsidR="00011C53" w:rsidRDefault="00011C53" w:rsidP="00011C53">
      <w:pPr>
        <w:pStyle w:val="Cabealho"/>
        <w:jc w:val="both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</w:rPr>
        <w:t>3 - O Presidente do Conselho poderá</w:t>
      </w:r>
      <w:r w:rsidR="00DF08CB">
        <w:rPr>
          <w:rFonts w:ascii="Arial" w:hAnsi="Arial" w:cs="Arial"/>
          <w:szCs w:val="24"/>
        </w:rPr>
        <w:t>,</w:t>
      </w:r>
      <w:r w:rsidRPr="00E30707">
        <w:rPr>
          <w:rFonts w:ascii="Arial" w:hAnsi="Arial" w:cs="Arial"/>
          <w:szCs w:val="24"/>
        </w:rPr>
        <w:t xml:space="preserve"> a qualquer momento</w:t>
      </w:r>
      <w:r w:rsidR="00DF08CB">
        <w:rPr>
          <w:rFonts w:ascii="Arial" w:hAnsi="Arial" w:cs="Arial"/>
          <w:szCs w:val="24"/>
        </w:rPr>
        <w:t xml:space="preserve"> e</w:t>
      </w:r>
      <w:r w:rsidRPr="00E30707">
        <w:rPr>
          <w:rFonts w:ascii="Arial" w:hAnsi="Arial" w:cs="Arial"/>
          <w:szCs w:val="24"/>
        </w:rPr>
        <w:t xml:space="preserve"> de acordo com a sua necessidade, </w:t>
      </w:r>
      <w:r w:rsidR="00DF08CB">
        <w:rPr>
          <w:rFonts w:ascii="Arial" w:hAnsi="Arial" w:cs="Arial"/>
          <w:szCs w:val="24"/>
        </w:rPr>
        <w:t>alterar os períodos indicados nesta deliberação ou</w:t>
      </w:r>
      <w:r w:rsidR="00DF08CB" w:rsidRPr="00E30707">
        <w:rPr>
          <w:rFonts w:ascii="Arial" w:hAnsi="Arial" w:cs="Arial"/>
          <w:szCs w:val="24"/>
        </w:rPr>
        <w:t xml:space="preserve"> </w:t>
      </w:r>
      <w:r w:rsidR="00DF08CB">
        <w:rPr>
          <w:rFonts w:ascii="Arial" w:hAnsi="Arial" w:cs="Arial"/>
          <w:szCs w:val="24"/>
        </w:rPr>
        <w:t>determinar o retorno imediato das atividades, reuniões e serviços na sede do CAU/ES.</w:t>
      </w:r>
    </w:p>
    <w:p w14:paraId="22CF9B0A" w14:textId="77777777" w:rsidR="00DF08CB" w:rsidRPr="00E30707" w:rsidRDefault="00DF08CB" w:rsidP="00011C53">
      <w:pPr>
        <w:pStyle w:val="Cabealho"/>
        <w:jc w:val="both"/>
        <w:rPr>
          <w:rFonts w:ascii="Arial" w:hAnsi="Arial" w:cs="Arial"/>
          <w:szCs w:val="24"/>
        </w:rPr>
      </w:pPr>
    </w:p>
    <w:p w14:paraId="117B869B" w14:textId="77777777" w:rsidR="00011C53" w:rsidRPr="00E30707" w:rsidRDefault="00A646B3" w:rsidP="00011C53">
      <w:pPr>
        <w:pStyle w:val="Cabealh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11C53" w:rsidRPr="00E30707">
        <w:rPr>
          <w:rFonts w:ascii="Arial" w:hAnsi="Arial" w:cs="Arial"/>
          <w:szCs w:val="24"/>
        </w:rPr>
        <w:t xml:space="preserve"> - </w:t>
      </w:r>
      <w:r w:rsidR="00011C53" w:rsidRPr="00E30707">
        <w:rPr>
          <w:rFonts w:ascii="Arial" w:eastAsia="Verdana" w:hAnsi="Arial" w:cs="Arial"/>
          <w:szCs w:val="24"/>
        </w:rPr>
        <w:t>Encaminhar esta Deliberação para publicação no sítio eletrônico do CAU/ES.</w:t>
      </w:r>
    </w:p>
    <w:p w14:paraId="4AE7B615" w14:textId="77777777" w:rsidR="00011C53" w:rsidRPr="00E30707" w:rsidRDefault="00011C53" w:rsidP="00011C53">
      <w:pPr>
        <w:jc w:val="both"/>
        <w:rPr>
          <w:rFonts w:ascii="Arial" w:eastAsia="Verdana" w:hAnsi="Arial" w:cs="Arial"/>
          <w:szCs w:val="24"/>
        </w:rPr>
      </w:pPr>
    </w:p>
    <w:p w14:paraId="3641324D" w14:textId="77777777" w:rsidR="00745631" w:rsidRPr="00745631" w:rsidRDefault="00011C53" w:rsidP="00011C53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>Esta deliberação entra em vigor nesta data.</w:t>
      </w:r>
    </w:p>
    <w:p w14:paraId="7E33724F" w14:textId="77777777" w:rsidR="00C87220" w:rsidRPr="00E30707" w:rsidRDefault="00C87220" w:rsidP="00011C53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6B545B3" w14:textId="77777777" w:rsidR="00C87220" w:rsidRPr="00E30707" w:rsidRDefault="00C87220" w:rsidP="00011C53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433FA763" w14:textId="77777777" w:rsidR="00C87220" w:rsidRPr="00E30707" w:rsidRDefault="00C87220" w:rsidP="00011C53">
      <w:pPr>
        <w:jc w:val="both"/>
        <w:rPr>
          <w:rFonts w:ascii="Arial" w:hAnsi="Arial" w:cs="Arial"/>
          <w:szCs w:val="24"/>
        </w:rPr>
      </w:pPr>
    </w:p>
    <w:p w14:paraId="7C05661D" w14:textId="77777777" w:rsidR="00011C53" w:rsidRPr="00E30707" w:rsidRDefault="00011C53" w:rsidP="00011C53">
      <w:pPr>
        <w:jc w:val="right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</w:rPr>
        <w:t>Vitória, 16 de março de 2020.</w:t>
      </w:r>
    </w:p>
    <w:p w14:paraId="762B6EFA" w14:textId="77777777" w:rsidR="00011C53" w:rsidRPr="00E30707" w:rsidRDefault="00011C53" w:rsidP="00011C53">
      <w:pPr>
        <w:jc w:val="center"/>
        <w:rPr>
          <w:rFonts w:ascii="Arial" w:hAnsi="Arial" w:cs="Arial"/>
          <w:szCs w:val="24"/>
        </w:rPr>
      </w:pPr>
    </w:p>
    <w:p w14:paraId="7B4D642E" w14:textId="77777777" w:rsidR="00011C53" w:rsidRPr="00E30707" w:rsidRDefault="00011C53" w:rsidP="00011C53">
      <w:pPr>
        <w:jc w:val="center"/>
        <w:rPr>
          <w:rFonts w:ascii="Arial" w:hAnsi="Arial" w:cs="Arial"/>
          <w:szCs w:val="24"/>
        </w:rPr>
      </w:pPr>
    </w:p>
    <w:p w14:paraId="6309202F" w14:textId="77777777" w:rsidR="00011C53" w:rsidRPr="00E30707" w:rsidRDefault="00011C53" w:rsidP="00011C53">
      <w:pPr>
        <w:jc w:val="center"/>
        <w:rPr>
          <w:rFonts w:ascii="Arial" w:hAnsi="Arial" w:cs="Arial"/>
          <w:szCs w:val="24"/>
        </w:rPr>
      </w:pPr>
    </w:p>
    <w:p w14:paraId="7024A56E" w14:textId="77777777" w:rsidR="00011C53" w:rsidRPr="00E30707" w:rsidRDefault="00011C53" w:rsidP="00011C53">
      <w:pPr>
        <w:jc w:val="center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</w:rPr>
        <w:t>CAROLINA GUMIERI PEREIRA DE ASSIS</w:t>
      </w:r>
    </w:p>
    <w:p w14:paraId="48EB5E8D" w14:textId="77777777" w:rsidR="00011C53" w:rsidRPr="00E30707" w:rsidRDefault="00011C53" w:rsidP="00011C53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E30707">
        <w:rPr>
          <w:rFonts w:ascii="Arial" w:hAnsi="Arial" w:cs="Arial"/>
          <w:b/>
          <w:szCs w:val="24"/>
        </w:rPr>
        <w:t>Presidente em Exercício do CAU/ES</w:t>
      </w:r>
    </w:p>
    <w:p w14:paraId="08972F27" w14:textId="77777777" w:rsidR="0090275F" w:rsidRPr="00E30707" w:rsidRDefault="0090275F" w:rsidP="00C87220">
      <w:pPr>
        <w:rPr>
          <w:rFonts w:ascii="Arial" w:hAnsi="Arial" w:cs="Arial"/>
          <w:szCs w:val="24"/>
        </w:rPr>
      </w:pPr>
    </w:p>
    <w:sectPr w:rsidR="0090275F" w:rsidRPr="00E30707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734F" w14:textId="77777777" w:rsidR="00444250" w:rsidRDefault="00444250" w:rsidP="002D55E6">
      <w:r>
        <w:separator/>
      </w:r>
    </w:p>
  </w:endnote>
  <w:endnote w:type="continuationSeparator" w:id="0">
    <w:p w14:paraId="57561B06" w14:textId="77777777" w:rsidR="00444250" w:rsidRDefault="0044425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D171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ABAD0D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9C2C" w14:textId="77777777" w:rsidR="00444250" w:rsidRDefault="00444250" w:rsidP="002D55E6">
      <w:r>
        <w:separator/>
      </w:r>
    </w:p>
  </w:footnote>
  <w:footnote w:type="continuationSeparator" w:id="0">
    <w:p w14:paraId="7F304707" w14:textId="77777777" w:rsidR="00444250" w:rsidRDefault="0044425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86A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0F121" wp14:editId="370F444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E6"/>
    <w:rsid w:val="00011C53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74D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143D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3AD2"/>
    <w:rsid w:val="00297065"/>
    <w:rsid w:val="002A0BE0"/>
    <w:rsid w:val="002A1AF7"/>
    <w:rsid w:val="002B4CE6"/>
    <w:rsid w:val="002C5FEA"/>
    <w:rsid w:val="002D55E6"/>
    <w:rsid w:val="002E02C7"/>
    <w:rsid w:val="002E38F6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4414F"/>
    <w:rsid w:val="00444250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5631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22014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0868"/>
    <w:rsid w:val="009A2658"/>
    <w:rsid w:val="009A34D1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646B3"/>
    <w:rsid w:val="00A728A9"/>
    <w:rsid w:val="00A73FE3"/>
    <w:rsid w:val="00A806B9"/>
    <w:rsid w:val="00A85DAB"/>
    <w:rsid w:val="00A87511"/>
    <w:rsid w:val="00AA005D"/>
    <w:rsid w:val="00AA075A"/>
    <w:rsid w:val="00AA7DA5"/>
    <w:rsid w:val="00AE16B3"/>
    <w:rsid w:val="00AE501D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DF08CB"/>
    <w:rsid w:val="00E1466E"/>
    <w:rsid w:val="00E30707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2F9B"/>
    <w:rsid w:val="00F13654"/>
    <w:rsid w:val="00F21C7C"/>
    <w:rsid w:val="00F220E9"/>
    <w:rsid w:val="00F26CD9"/>
    <w:rsid w:val="00F32C65"/>
    <w:rsid w:val="00F352F6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964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4794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88929-6F98-45D8-A58A-BAA24FF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Alan Marcel Braga da Silva Melo</cp:lastModifiedBy>
  <cp:revision>4</cp:revision>
  <cp:lastPrinted>2020-03-16T15:12:00Z</cp:lastPrinted>
  <dcterms:created xsi:type="dcterms:W3CDTF">2020-03-16T15:07:00Z</dcterms:created>
  <dcterms:modified xsi:type="dcterms:W3CDTF">2020-03-19T20:57:00Z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