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0289D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0289D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0289D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0289D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D0289D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D0289D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0289D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0289D" w:rsidRDefault="00D0289D" w:rsidP="00DB4F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i/>
                <w:sz w:val="22"/>
                <w:szCs w:val="22"/>
                <w:lang w:bidi="en-US"/>
              </w:rPr>
              <w:t>DESTITUIÇÃO DE CONSELHEIRO EM FUNÇÃO DE DESCUMPRIMENTO DO REGIMENTO INTERNO DO CAU/ES</w:t>
            </w:r>
            <w:r w:rsidR="00DB4F1A" w:rsidRPr="00D0289D">
              <w:rPr>
                <w:rFonts w:ascii="Arial" w:hAnsi="Arial" w:cs="Arial"/>
                <w:b/>
                <w:i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D0289D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0289D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0289D" w:rsidRDefault="000B478A" w:rsidP="00306CA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306C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174</w:t>
            </w: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CE0943"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056A67"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056A67"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Pr="00D02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FE658E" w:rsidRPr="00D0289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D0289D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42F3B" w:rsidRPr="00D0289D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D0289D" w:rsidRPr="00D0289D">
        <w:rPr>
          <w:rFonts w:ascii="Arial" w:hAnsi="Arial" w:cs="Arial"/>
          <w:b/>
          <w:color w:val="000000" w:themeColor="text1"/>
          <w:sz w:val="22"/>
          <w:szCs w:val="22"/>
        </w:rPr>
        <w:t xml:space="preserve">a destituição da Arq. </w:t>
      </w:r>
      <w:proofErr w:type="gramStart"/>
      <w:r w:rsidR="00D0289D" w:rsidRPr="00D0289D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proofErr w:type="gramEnd"/>
      <w:r w:rsidR="00D0289D" w:rsidRPr="00D0289D">
        <w:rPr>
          <w:rFonts w:ascii="Arial" w:hAnsi="Arial" w:cs="Arial"/>
          <w:b/>
          <w:color w:val="000000" w:themeColor="text1"/>
          <w:sz w:val="22"/>
          <w:szCs w:val="22"/>
        </w:rPr>
        <w:t xml:space="preserve"> Urb. Cristiane Locatelli Magno do cargo de Conselheira Titular do Conselho de Arquitetura e Urbanismo do Espírito Santo</w:t>
      </w:r>
      <w:r w:rsidR="003B6B90" w:rsidRPr="00D0289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D0289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D0289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42F3B" w:rsidRPr="00D0289D">
        <w:rPr>
          <w:rFonts w:ascii="Arial" w:hAnsi="Arial" w:cs="Arial"/>
          <w:color w:val="000000" w:themeColor="text1"/>
          <w:sz w:val="22"/>
          <w:szCs w:val="22"/>
        </w:rPr>
        <w:t>6</w:t>
      </w:r>
      <w:r w:rsidRPr="00D0289D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D42F3B" w:rsidRPr="00D0289D">
        <w:rPr>
          <w:rFonts w:ascii="Arial" w:hAnsi="Arial" w:cs="Arial"/>
          <w:color w:val="000000" w:themeColor="text1"/>
          <w:sz w:val="22"/>
          <w:szCs w:val="22"/>
        </w:rPr>
        <w:t>25</w:t>
      </w:r>
      <w:r w:rsidRPr="00D0289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2F3B" w:rsidRPr="00D0289D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D0289D">
        <w:rPr>
          <w:rFonts w:ascii="Arial" w:hAnsi="Arial" w:cs="Arial"/>
          <w:color w:val="000000" w:themeColor="text1"/>
          <w:sz w:val="22"/>
          <w:szCs w:val="22"/>
        </w:rPr>
        <w:t xml:space="preserve"> de 2019, após análise do assunto em referência; e,</w:t>
      </w:r>
    </w:p>
    <w:p w:rsidR="009B4D73" w:rsidRPr="00D0289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0E2E" w:rsidRPr="00D0289D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D0289D">
        <w:rPr>
          <w:rFonts w:ascii="Arial" w:hAnsi="Arial" w:cs="Arial"/>
          <w:sz w:val="22"/>
          <w:szCs w:val="22"/>
        </w:rPr>
        <w:t xml:space="preserve">Considerando a Deliberação CPFA nº </w:t>
      </w:r>
      <w:r w:rsidR="00D0289D" w:rsidRPr="00D0289D">
        <w:rPr>
          <w:rFonts w:ascii="Arial" w:hAnsi="Arial" w:cs="Arial"/>
          <w:sz w:val="22"/>
          <w:szCs w:val="22"/>
        </w:rPr>
        <w:t>3</w:t>
      </w:r>
      <w:r w:rsidR="00C75A6C" w:rsidRPr="00D0289D">
        <w:rPr>
          <w:rFonts w:ascii="Arial" w:hAnsi="Arial" w:cs="Arial"/>
          <w:sz w:val="22"/>
          <w:szCs w:val="22"/>
        </w:rPr>
        <w:t>5</w:t>
      </w:r>
      <w:r w:rsidRPr="00D0289D">
        <w:rPr>
          <w:rFonts w:ascii="Arial" w:hAnsi="Arial" w:cs="Arial"/>
          <w:sz w:val="22"/>
          <w:szCs w:val="22"/>
        </w:rPr>
        <w:t>/2019, de 1</w:t>
      </w:r>
      <w:r w:rsidR="00D42F3B" w:rsidRPr="00D0289D">
        <w:rPr>
          <w:rFonts w:ascii="Arial" w:hAnsi="Arial" w:cs="Arial"/>
          <w:sz w:val="22"/>
          <w:szCs w:val="22"/>
        </w:rPr>
        <w:t>2</w:t>
      </w:r>
      <w:r w:rsidRPr="00D0289D">
        <w:rPr>
          <w:rFonts w:ascii="Arial" w:hAnsi="Arial" w:cs="Arial"/>
          <w:sz w:val="22"/>
          <w:szCs w:val="22"/>
        </w:rPr>
        <w:t xml:space="preserve"> de </w:t>
      </w:r>
      <w:r w:rsidR="00D42F3B" w:rsidRPr="00D0289D">
        <w:rPr>
          <w:rFonts w:ascii="Arial" w:hAnsi="Arial" w:cs="Arial"/>
          <w:sz w:val="22"/>
          <w:szCs w:val="22"/>
        </w:rPr>
        <w:t>junho</w:t>
      </w:r>
      <w:r w:rsidRPr="00D0289D">
        <w:rPr>
          <w:rFonts w:ascii="Arial" w:hAnsi="Arial" w:cs="Arial"/>
          <w:sz w:val="22"/>
          <w:szCs w:val="22"/>
        </w:rPr>
        <w:t xml:space="preserve"> de 2019.</w:t>
      </w:r>
    </w:p>
    <w:p w:rsidR="00480E2E" w:rsidRPr="00D0289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D0289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D0289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D002C" w:rsidRPr="00D0289D" w:rsidRDefault="005D002C" w:rsidP="00D0289D">
      <w:pPr>
        <w:pStyle w:val="Default"/>
        <w:numPr>
          <w:ilvl w:val="0"/>
          <w:numId w:val="50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>Por a</w:t>
      </w:r>
      <w:r w:rsidR="0051379C"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provar </w:t>
      </w:r>
      <w:r w:rsidR="00D0289D" w:rsidRPr="00D0289D">
        <w:rPr>
          <w:rFonts w:ascii="Arial" w:hAnsi="Arial" w:cs="Arial"/>
          <w:bCs/>
          <w:color w:val="000000" w:themeColor="text1"/>
          <w:sz w:val="22"/>
          <w:szCs w:val="22"/>
        </w:rPr>
        <w:t xml:space="preserve">a destituição da Arq. </w:t>
      </w:r>
      <w:proofErr w:type="gramStart"/>
      <w:r w:rsidR="00D0289D" w:rsidRPr="00D0289D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proofErr w:type="gramEnd"/>
      <w:r w:rsidR="00D0289D" w:rsidRPr="00D0289D">
        <w:rPr>
          <w:rFonts w:ascii="Arial" w:hAnsi="Arial" w:cs="Arial"/>
          <w:bCs/>
          <w:color w:val="000000" w:themeColor="text1"/>
          <w:sz w:val="22"/>
          <w:szCs w:val="22"/>
        </w:rPr>
        <w:t xml:space="preserve"> Urb. Cristiane Locatelli Magno do cargo de Conselheira Titular do Conselho de Arquitetura e Urbanismo do Espírito Santo;</w:t>
      </w:r>
    </w:p>
    <w:p w:rsidR="00D0289D" w:rsidRPr="00D0289D" w:rsidRDefault="00D0289D" w:rsidP="00D0289D">
      <w:pPr>
        <w:pStyle w:val="Default"/>
        <w:numPr>
          <w:ilvl w:val="0"/>
          <w:numId w:val="50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>Comunicar</w:t>
      </w:r>
      <w:r w:rsidRPr="00D0289D">
        <w:rPr>
          <w:rFonts w:ascii="Arial" w:hAnsi="Arial" w:cs="Arial"/>
          <w:bCs/>
          <w:sz w:val="22"/>
          <w:szCs w:val="22"/>
          <w:lang w:eastAsia="pt-BR"/>
        </w:rPr>
        <w:t xml:space="preserve"> a conselheira Cristiane Locatelli da decisão do plenário deste Conselho;</w:t>
      </w:r>
    </w:p>
    <w:p w:rsidR="00D0289D" w:rsidRPr="00D0289D" w:rsidRDefault="00D0289D" w:rsidP="00D0289D">
      <w:pPr>
        <w:pStyle w:val="Default"/>
        <w:numPr>
          <w:ilvl w:val="0"/>
          <w:numId w:val="50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sz w:val="22"/>
          <w:szCs w:val="22"/>
          <w:lang w:eastAsia="pt-BR"/>
        </w:rPr>
        <w:t>Publicar</w:t>
      </w:r>
      <w:r w:rsidRPr="00D0289D">
        <w:rPr>
          <w:rFonts w:ascii="Arial" w:hAnsi="Arial" w:cs="Arial"/>
          <w:bCs/>
          <w:sz w:val="22"/>
          <w:szCs w:val="22"/>
          <w:lang w:eastAsia="pt-BR"/>
        </w:rPr>
        <w:t xml:space="preserve"> à vacância do cargo de conselheiro;</w:t>
      </w:r>
    </w:p>
    <w:p w:rsidR="00D0289D" w:rsidRPr="00D0289D" w:rsidRDefault="00D0289D" w:rsidP="00D0289D">
      <w:pPr>
        <w:pStyle w:val="Default"/>
        <w:numPr>
          <w:ilvl w:val="0"/>
          <w:numId w:val="50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sz w:val="22"/>
          <w:szCs w:val="22"/>
          <w:lang w:eastAsia="pt-BR"/>
        </w:rPr>
        <w:t>Solicitar</w:t>
      </w:r>
      <w:r w:rsidRPr="00D0289D">
        <w:rPr>
          <w:rFonts w:ascii="Arial" w:hAnsi="Arial" w:cs="Arial"/>
          <w:bCs/>
          <w:sz w:val="22"/>
          <w:szCs w:val="22"/>
          <w:lang w:eastAsia="pt-BR"/>
        </w:rPr>
        <w:t xml:space="preserve"> à </w:t>
      </w:r>
      <w:r w:rsidR="00F63374" w:rsidRPr="00D0289D">
        <w:rPr>
          <w:rFonts w:ascii="Arial" w:hAnsi="Arial" w:cs="Arial"/>
          <w:bCs/>
          <w:sz w:val="22"/>
          <w:szCs w:val="22"/>
          <w:lang w:eastAsia="pt-BR"/>
        </w:rPr>
        <w:t xml:space="preserve">Comissão Eleitoral Nacional </w:t>
      </w:r>
      <w:r w:rsidRPr="00D0289D">
        <w:rPr>
          <w:rFonts w:ascii="Arial" w:hAnsi="Arial" w:cs="Arial"/>
          <w:bCs/>
          <w:sz w:val="22"/>
          <w:szCs w:val="22"/>
          <w:lang w:eastAsia="pt-BR"/>
        </w:rPr>
        <w:t>a recomposição do plenário do CAU/ES;</w:t>
      </w:r>
    </w:p>
    <w:p w:rsidR="00D0289D" w:rsidRPr="00D0289D" w:rsidRDefault="00D0289D" w:rsidP="00D0289D">
      <w:pPr>
        <w:pStyle w:val="Default"/>
        <w:numPr>
          <w:ilvl w:val="0"/>
          <w:numId w:val="50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D0289D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</w:t>
      </w:r>
    </w:p>
    <w:p w:rsidR="005D002C" w:rsidRPr="00D0289D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D0289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D0289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306CA2" w:rsidRPr="006A0339" w:rsidRDefault="00306CA2" w:rsidP="00306CA2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6</w:t>
      </w:r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favoráveis; 00 votos contrário; 0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1</w:t>
      </w:r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abste</w:t>
      </w:r>
      <w:bookmarkStart w:id="0" w:name="_GoBack"/>
      <w:bookmarkEnd w:id="0"/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>nç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ão</w:t>
      </w:r>
      <w:r w:rsidRPr="006A033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e 00 ausências</w:t>
      </w:r>
      <w:r w:rsidRPr="006A033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06CA2" w:rsidRPr="006A0339" w:rsidRDefault="00306CA2" w:rsidP="00306CA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06CA2" w:rsidRPr="006A0339" w:rsidRDefault="00306CA2" w:rsidP="00306CA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06CA2" w:rsidRPr="006A0339" w:rsidRDefault="00306CA2" w:rsidP="00306CA2">
      <w:pPr>
        <w:jc w:val="right"/>
        <w:rPr>
          <w:rFonts w:ascii="Arial" w:hAnsi="Arial" w:cs="Arial"/>
          <w:sz w:val="22"/>
          <w:szCs w:val="22"/>
        </w:rPr>
      </w:pPr>
      <w:r w:rsidRPr="006A0339">
        <w:rPr>
          <w:rFonts w:ascii="Arial" w:hAnsi="Arial" w:cs="Arial"/>
          <w:sz w:val="22"/>
          <w:szCs w:val="22"/>
        </w:rPr>
        <w:t xml:space="preserve">Vitória/ES, </w:t>
      </w:r>
      <w:r w:rsidRPr="006A0339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6A0339">
        <w:rPr>
          <w:rFonts w:ascii="Arial" w:hAnsi="Arial" w:cs="Arial"/>
          <w:sz w:val="22"/>
          <w:szCs w:val="22"/>
        </w:rPr>
        <w:t>.</w:t>
      </w:r>
    </w:p>
    <w:p w:rsidR="00306CA2" w:rsidRPr="006A0339" w:rsidRDefault="00306CA2" w:rsidP="00306CA2">
      <w:pPr>
        <w:jc w:val="center"/>
        <w:rPr>
          <w:rFonts w:ascii="Arial" w:hAnsi="Arial" w:cs="Arial"/>
          <w:sz w:val="22"/>
          <w:szCs w:val="22"/>
        </w:rPr>
      </w:pPr>
    </w:p>
    <w:p w:rsidR="00306CA2" w:rsidRPr="006A0339" w:rsidRDefault="00306CA2" w:rsidP="00306CA2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06CA2" w:rsidRPr="006A0339" w:rsidRDefault="00306CA2" w:rsidP="00306CA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06CA2" w:rsidRPr="006A0339" w:rsidRDefault="00306CA2" w:rsidP="00306CA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6A0339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6A0339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6A0339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1096"/>
        <w:gridCol w:w="718"/>
        <w:gridCol w:w="846"/>
        <w:gridCol w:w="1265"/>
      </w:tblGrid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76ª SESSÃO PLENÁRIA ORDINÁRIA DO CAU/ES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306CA2" w:rsidRPr="006A0339" w:rsidTr="00A4265B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6A03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076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 25/06/2019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306C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306CA2">
              <w:rPr>
                <w:rFonts w:ascii="Arial" w:hAnsi="Arial" w:cs="Arial"/>
                <w:color w:val="000000"/>
                <w:sz w:val="22"/>
                <w:szCs w:val="22"/>
              </w:rPr>
              <w:t xml:space="preserve">estituição da Arq. </w:t>
            </w:r>
            <w:proofErr w:type="gramStart"/>
            <w:r w:rsidRPr="00306CA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 w:rsidRPr="00306CA2">
              <w:rPr>
                <w:rFonts w:ascii="Arial" w:hAnsi="Arial" w:cs="Arial"/>
                <w:color w:val="000000"/>
                <w:sz w:val="22"/>
                <w:szCs w:val="22"/>
              </w:rPr>
              <w:t xml:space="preserve"> Urb. Cristiane Locatelli Magno do cargo de Conselheira Titular do Conselho de Arquitetura e Urbanismo do Espírito Santo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6</w:t>
            </w:r>
            <w:proofErr w:type="gramEnd"/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Não (  0  )   Abstenções (  1</w:t>
            </w: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0  )   Total ( 7 )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Hemelly</w:t>
            </w:r>
            <w:proofErr w:type="spellEnd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339">
              <w:rPr>
                <w:rFonts w:ascii="Arial" w:hAnsi="Arial" w:cs="Arial"/>
                <w:color w:val="000000"/>
                <w:sz w:val="22"/>
                <w:szCs w:val="22"/>
              </w:rPr>
              <w:t>Tomassi</w:t>
            </w:r>
            <w:proofErr w:type="spellEnd"/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6CA2" w:rsidRPr="006A0339" w:rsidTr="00A4265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339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6A033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A0339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306CA2" w:rsidRPr="006A0339" w:rsidRDefault="00306CA2" w:rsidP="00A426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6A0339" w:rsidRDefault="00306CA2" w:rsidP="00306CA2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06CA2" w:rsidRPr="00D0289D" w:rsidRDefault="00306CA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306CA2" w:rsidRPr="00D0289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68" w:rsidRDefault="00FF0268" w:rsidP="002D55E6">
      <w:r>
        <w:separator/>
      </w:r>
    </w:p>
  </w:endnote>
  <w:endnote w:type="continuationSeparator" w:id="0">
    <w:p w:rsidR="00FF0268" w:rsidRDefault="00FF026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68" w:rsidRDefault="00FF0268" w:rsidP="002D55E6">
      <w:r>
        <w:separator/>
      </w:r>
    </w:p>
  </w:footnote>
  <w:footnote w:type="continuationSeparator" w:id="0">
    <w:p w:rsidR="00FF0268" w:rsidRDefault="00FF026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C111C"/>
    <w:multiLevelType w:val="hybridMultilevel"/>
    <w:tmpl w:val="02E2F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256C1F"/>
    <w:multiLevelType w:val="hybridMultilevel"/>
    <w:tmpl w:val="4BCE86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15628C"/>
    <w:multiLevelType w:val="hybridMultilevel"/>
    <w:tmpl w:val="A712C6E8"/>
    <w:lvl w:ilvl="0" w:tplc="1EAE8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A4145"/>
    <w:multiLevelType w:val="hybridMultilevel"/>
    <w:tmpl w:val="76F8AA7C"/>
    <w:lvl w:ilvl="0" w:tplc="5DBC8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1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42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8"/>
  </w:num>
  <w:num w:numId="4">
    <w:abstractNumId w:val="9"/>
  </w:num>
  <w:num w:numId="5">
    <w:abstractNumId w:val="0"/>
  </w:num>
  <w:num w:numId="6">
    <w:abstractNumId w:val="33"/>
  </w:num>
  <w:num w:numId="7">
    <w:abstractNumId w:val="24"/>
  </w:num>
  <w:num w:numId="8">
    <w:abstractNumId w:val="21"/>
  </w:num>
  <w:num w:numId="9">
    <w:abstractNumId w:val="38"/>
  </w:num>
  <w:num w:numId="10">
    <w:abstractNumId w:val="16"/>
  </w:num>
  <w:num w:numId="11">
    <w:abstractNumId w:val="28"/>
  </w:num>
  <w:num w:numId="12">
    <w:abstractNumId w:val="12"/>
  </w:num>
  <w:num w:numId="13">
    <w:abstractNumId w:val="3"/>
  </w:num>
  <w:num w:numId="14">
    <w:abstractNumId w:val="31"/>
  </w:num>
  <w:num w:numId="15">
    <w:abstractNumId w:val="10"/>
  </w:num>
  <w:num w:numId="16">
    <w:abstractNumId w:val="4"/>
  </w:num>
  <w:num w:numId="17">
    <w:abstractNumId w:val="44"/>
  </w:num>
  <w:num w:numId="18">
    <w:abstractNumId w:val="39"/>
  </w:num>
  <w:num w:numId="19">
    <w:abstractNumId w:val="35"/>
  </w:num>
  <w:num w:numId="20">
    <w:abstractNumId w:val="1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36"/>
  </w:num>
  <w:num w:numId="25">
    <w:abstractNumId w:val="42"/>
  </w:num>
  <w:num w:numId="26">
    <w:abstractNumId w:val="5"/>
  </w:num>
  <w:num w:numId="27">
    <w:abstractNumId w:val="37"/>
  </w:num>
  <w:num w:numId="28">
    <w:abstractNumId w:val="6"/>
  </w:num>
  <w:num w:numId="29">
    <w:abstractNumId w:val="1"/>
  </w:num>
  <w:num w:numId="30">
    <w:abstractNumId w:val="2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5"/>
    <w:lvlOverride w:ilvl="0">
      <w:startOverride w:val="1"/>
    </w:lvlOverride>
  </w:num>
  <w:num w:numId="36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3"/>
  </w:num>
  <w:num w:numId="38">
    <w:abstractNumId w:val="20"/>
  </w:num>
  <w:num w:numId="39">
    <w:abstractNumId w:val="27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4"/>
  </w:num>
  <w:num w:numId="41">
    <w:abstractNumId w:val="13"/>
  </w:num>
  <w:num w:numId="42">
    <w:abstractNumId w:val="43"/>
  </w:num>
  <w:num w:numId="43">
    <w:abstractNumId w:val="7"/>
  </w:num>
  <w:num w:numId="44">
    <w:abstractNumId w:val="45"/>
  </w:num>
  <w:num w:numId="45">
    <w:abstractNumId w:val="18"/>
  </w:num>
  <w:num w:numId="46">
    <w:abstractNumId w:val="15"/>
  </w:num>
  <w:num w:numId="47">
    <w:abstractNumId w:val="34"/>
  </w:num>
  <w:num w:numId="48">
    <w:abstractNumId w:val="2"/>
  </w:num>
  <w:num w:numId="49">
    <w:abstractNumId w:val="2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6DF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3D3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06CA2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0AE1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35A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D002C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6F47CF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579B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66531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04864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0CE7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10C2"/>
    <w:rsid w:val="00C3288F"/>
    <w:rsid w:val="00C32C7C"/>
    <w:rsid w:val="00C37B9F"/>
    <w:rsid w:val="00C41FFE"/>
    <w:rsid w:val="00C44FEB"/>
    <w:rsid w:val="00C50E16"/>
    <w:rsid w:val="00C52D75"/>
    <w:rsid w:val="00C63DA0"/>
    <w:rsid w:val="00C75A6C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289D"/>
    <w:rsid w:val="00D04871"/>
    <w:rsid w:val="00D07FA2"/>
    <w:rsid w:val="00D20D06"/>
    <w:rsid w:val="00D22A29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4FC2"/>
    <w:rsid w:val="00DA74F3"/>
    <w:rsid w:val="00DB345E"/>
    <w:rsid w:val="00DB4F1A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330F2"/>
    <w:rsid w:val="00F4426F"/>
    <w:rsid w:val="00F50D78"/>
    <w:rsid w:val="00F5759E"/>
    <w:rsid w:val="00F63374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268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D9595-1A46-4389-9FED-DA1F49A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2019-07-17T19:33:00Z</dcterms:created>
  <dcterms:modified xsi:type="dcterms:W3CDTF">2019-07-17T19:33:00Z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