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0A" w:rsidRPr="001023AE" w:rsidRDefault="0088260A" w:rsidP="0088260A">
      <w:pPr>
        <w:pStyle w:val="Cabealho"/>
        <w:tabs>
          <w:tab w:val="clear" w:pos="8504"/>
          <w:tab w:val="right" w:pos="8789"/>
        </w:tabs>
        <w:ind w:right="-285"/>
        <w:jc w:val="center"/>
        <w:rPr>
          <w:rFonts w:ascii="Arial" w:hAnsi="Arial" w:cs="Arial"/>
          <w:b/>
          <w:sz w:val="26"/>
          <w:szCs w:val="26"/>
        </w:rPr>
      </w:pPr>
      <w:r w:rsidRPr="001023AE">
        <w:rPr>
          <w:rFonts w:ascii="Arial" w:hAnsi="Arial" w:cs="Arial"/>
          <w:b/>
          <w:sz w:val="26"/>
          <w:szCs w:val="26"/>
        </w:rPr>
        <w:t>DELIBERAÇÃO CAU/ES N° 15, de 03 de outubro de 2014</w:t>
      </w:r>
      <w:r>
        <w:rPr>
          <w:rFonts w:ascii="Arial" w:hAnsi="Arial" w:cs="Arial"/>
          <w:b/>
          <w:sz w:val="26"/>
          <w:szCs w:val="26"/>
        </w:rPr>
        <w:t>.</w:t>
      </w:r>
    </w:p>
    <w:p w:rsidR="0088260A" w:rsidRPr="00BE5BB1" w:rsidRDefault="0088260A" w:rsidP="0088260A">
      <w:pPr>
        <w:tabs>
          <w:tab w:val="right" w:pos="8789"/>
        </w:tabs>
        <w:ind w:right="-285"/>
        <w:jc w:val="both"/>
        <w:rPr>
          <w:rFonts w:ascii="Arial" w:hAnsi="Arial" w:cs="Arial"/>
          <w:szCs w:val="24"/>
        </w:rPr>
      </w:pPr>
    </w:p>
    <w:p w:rsidR="0088260A" w:rsidRDefault="0088260A" w:rsidP="0088260A">
      <w:pPr>
        <w:tabs>
          <w:tab w:val="right" w:pos="8789"/>
        </w:tabs>
        <w:ind w:right="-285"/>
        <w:jc w:val="both"/>
        <w:rPr>
          <w:rFonts w:ascii="Arial" w:hAnsi="Arial" w:cs="Arial"/>
          <w:szCs w:val="24"/>
        </w:rPr>
      </w:pPr>
    </w:p>
    <w:p w:rsidR="0088260A" w:rsidRPr="00BE5BB1" w:rsidRDefault="0088260A" w:rsidP="0088260A">
      <w:pPr>
        <w:tabs>
          <w:tab w:val="right" w:pos="8789"/>
        </w:tabs>
        <w:ind w:right="-285"/>
        <w:jc w:val="both"/>
        <w:rPr>
          <w:rFonts w:ascii="Arial" w:hAnsi="Arial" w:cs="Arial"/>
          <w:szCs w:val="24"/>
        </w:rPr>
      </w:pPr>
    </w:p>
    <w:p w:rsidR="0088260A" w:rsidRPr="001023AE" w:rsidRDefault="0088260A" w:rsidP="0088260A">
      <w:pPr>
        <w:pStyle w:val="Default"/>
        <w:tabs>
          <w:tab w:val="right" w:pos="8789"/>
        </w:tabs>
        <w:ind w:left="4395" w:right="-285"/>
        <w:jc w:val="both"/>
        <w:rPr>
          <w:rFonts w:ascii="Arial" w:hAnsi="Arial" w:cs="Arial"/>
          <w:sz w:val="26"/>
          <w:szCs w:val="26"/>
        </w:rPr>
      </w:pPr>
      <w:r w:rsidRPr="001023AE">
        <w:rPr>
          <w:rFonts w:ascii="Arial" w:hAnsi="Arial" w:cs="Arial"/>
          <w:sz w:val="26"/>
          <w:szCs w:val="26"/>
        </w:rPr>
        <w:t xml:space="preserve">Aprova, </w:t>
      </w:r>
      <w:r w:rsidRPr="001023AE">
        <w:rPr>
          <w:rFonts w:ascii="Arial" w:hAnsi="Arial" w:cs="Arial"/>
          <w:i/>
          <w:sz w:val="26"/>
          <w:szCs w:val="26"/>
        </w:rPr>
        <w:t xml:space="preserve">ad </w:t>
      </w:r>
      <w:r w:rsidRPr="001023AE">
        <w:rPr>
          <w:rFonts w:ascii="Arial" w:hAnsi="Arial" w:cs="Arial"/>
          <w:i/>
          <w:color w:val="auto"/>
          <w:sz w:val="26"/>
          <w:szCs w:val="26"/>
        </w:rPr>
        <w:t>referendum</w:t>
      </w:r>
      <w:r w:rsidRPr="001023AE">
        <w:rPr>
          <w:rFonts w:ascii="Arial" w:hAnsi="Arial" w:cs="Arial"/>
          <w:color w:val="auto"/>
          <w:sz w:val="26"/>
          <w:szCs w:val="26"/>
        </w:rPr>
        <w:t xml:space="preserve"> do Plenário do CAU/ES, a segunda</w:t>
      </w:r>
      <w:r w:rsidRPr="001023AE">
        <w:rPr>
          <w:rFonts w:ascii="Arial" w:hAnsi="Arial" w:cs="Arial"/>
          <w:sz w:val="26"/>
          <w:szCs w:val="26"/>
        </w:rPr>
        <w:t xml:space="preserve"> REFORMULAÇÃO ORÇAMENTÁRIA do Conselho de Arquitetura e Urbanismo do Espírito Santo</w:t>
      </w:r>
      <w:r>
        <w:rPr>
          <w:rFonts w:ascii="Arial" w:hAnsi="Arial" w:cs="Arial"/>
          <w:sz w:val="26"/>
          <w:szCs w:val="26"/>
        </w:rPr>
        <w:t xml:space="preserve"> referente ao e</w:t>
      </w:r>
      <w:r w:rsidRPr="001023AE">
        <w:rPr>
          <w:rFonts w:ascii="Arial" w:hAnsi="Arial" w:cs="Arial"/>
          <w:sz w:val="26"/>
          <w:szCs w:val="26"/>
        </w:rPr>
        <w:t xml:space="preserve">xercício </w:t>
      </w:r>
      <w:r>
        <w:rPr>
          <w:rFonts w:ascii="Arial" w:hAnsi="Arial" w:cs="Arial"/>
          <w:sz w:val="26"/>
          <w:szCs w:val="26"/>
        </w:rPr>
        <w:t xml:space="preserve">de </w:t>
      </w:r>
      <w:r w:rsidRPr="001023AE">
        <w:rPr>
          <w:rFonts w:ascii="Arial" w:hAnsi="Arial" w:cs="Arial"/>
          <w:sz w:val="26"/>
          <w:szCs w:val="26"/>
        </w:rPr>
        <w:t>2014.</w:t>
      </w:r>
    </w:p>
    <w:p w:rsidR="0088260A" w:rsidRPr="001023AE" w:rsidRDefault="0088260A" w:rsidP="0088260A">
      <w:pPr>
        <w:pStyle w:val="Default"/>
        <w:tabs>
          <w:tab w:val="right" w:pos="8789"/>
        </w:tabs>
        <w:ind w:left="3540" w:right="-285"/>
        <w:jc w:val="both"/>
        <w:rPr>
          <w:rFonts w:ascii="Arial" w:hAnsi="Arial" w:cs="Arial"/>
          <w:sz w:val="26"/>
          <w:szCs w:val="26"/>
        </w:rPr>
      </w:pPr>
    </w:p>
    <w:p w:rsidR="0088260A" w:rsidRDefault="0088260A" w:rsidP="0088260A">
      <w:pPr>
        <w:pStyle w:val="Default"/>
        <w:tabs>
          <w:tab w:val="right" w:pos="8789"/>
        </w:tabs>
        <w:ind w:left="3540" w:right="-285"/>
        <w:jc w:val="both"/>
        <w:rPr>
          <w:rFonts w:ascii="Arial" w:hAnsi="Arial" w:cs="Arial"/>
        </w:rPr>
      </w:pPr>
    </w:p>
    <w:p w:rsidR="0088260A" w:rsidRPr="00BE5BB1" w:rsidRDefault="0088260A" w:rsidP="0088260A">
      <w:pPr>
        <w:pStyle w:val="Default"/>
        <w:tabs>
          <w:tab w:val="right" w:pos="8789"/>
        </w:tabs>
        <w:ind w:left="3540" w:right="-285"/>
        <w:jc w:val="both"/>
        <w:rPr>
          <w:rFonts w:ascii="Arial" w:hAnsi="Arial" w:cs="Arial"/>
        </w:rPr>
      </w:pPr>
    </w:p>
    <w:p w:rsidR="0088260A" w:rsidRPr="001023AE" w:rsidRDefault="0088260A" w:rsidP="0088260A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  <w:sz w:val="26"/>
          <w:szCs w:val="26"/>
        </w:rPr>
      </w:pPr>
      <w:r w:rsidRPr="001023AE">
        <w:rPr>
          <w:rFonts w:ascii="Arial" w:hAnsi="Arial" w:cs="Arial"/>
          <w:sz w:val="26"/>
          <w:szCs w:val="26"/>
        </w:rPr>
        <w:t>O Presidente do Conselho de Arquitetura e Urbanismo do Espírito Santo (CAU/ES</w:t>
      </w:r>
      <w:r w:rsidRPr="001023AE">
        <w:rPr>
          <w:rFonts w:ascii="Arial" w:hAnsi="Arial" w:cs="Arial"/>
          <w:color w:val="auto"/>
          <w:sz w:val="26"/>
          <w:szCs w:val="26"/>
        </w:rPr>
        <w:t>), no uso das competências previstas no art. 34 da Lei n° 12.378, de 31 de dezembro de 2010, e nos artigos 3°, 8° e 47, XXIX do Regimento Interno do CAU/ES aprovado</w:t>
      </w:r>
      <w:r w:rsidRPr="001023AE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</w:t>
      </w:r>
      <w:r w:rsidRPr="001023AE">
        <w:rPr>
          <w:rFonts w:ascii="Arial" w:hAnsi="Arial" w:cs="Arial"/>
          <w:color w:val="auto"/>
          <w:sz w:val="26"/>
          <w:szCs w:val="26"/>
        </w:rPr>
        <w:t xml:space="preserve">na </w:t>
      </w:r>
      <w:r w:rsidRPr="001023AE">
        <w:rPr>
          <w:rFonts w:ascii="Arial" w:hAnsi="Arial" w:cs="Arial"/>
          <w:color w:val="auto"/>
          <w:sz w:val="26"/>
          <w:szCs w:val="26"/>
          <w:shd w:val="clear" w:color="auto" w:fill="FFFFFF"/>
        </w:rPr>
        <w:t>16ª</w:t>
      </w:r>
      <w:r w:rsidRPr="001023AE">
        <w:rPr>
          <w:rFonts w:ascii="Arial" w:hAnsi="Arial" w:cs="Arial"/>
          <w:color w:val="auto"/>
          <w:sz w:val="26"/>
          <w:szCs w:val="26"/>
        </w:rPr>
        <w:t xml:space="preserve"> Sessão Plenária Ordinária, de 11 de fevereiro de 2014 </w:t>
      </w:r>
    </w:p>
    <w:p w:rsidR="0088260A" w:rsidRPr="001023AE" w:rsidRDefault="0088260A" w:rsidP="0088260A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  <w:sz w:val="26"/>
          <w:szCs w:val="26"/>
        </w:rPr>
      </w:pPr>
    </w:p>
    <w:p w:rsidR="0088260A" w:rsidRDefault="0088260A" w:rsidP="0088260A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88260A" w:rsidRDefault="0088260A" w:rsidP="0088260A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88260A" w:rsidRPr="00BE5BB1" w:rsidRDefault="0088260A" w:rsidP="0088260A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88260A" w:rsidRPr="001023AE" w:rsidRDefault="0088260A" w:rsidP="0088260A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 w:rsidRPr="001023AE">
        <w:rPr>
          <w:rFonts w:ascii="Arial" w:hAnsi="Arial" w:cs="Arial"/>
          <w:b/>
          <w:bCs/>
          <w:color w:val="auto"/>
          <w:sz w:val="26"/>
          <w:szCs w:val="26"/>
        </w:rPr>
        <w:t xml:space="preserve">DELIBERA, </w:t>
      </w:r>
      <w:r w:rsidRPr="001023AE">
        <w:rPr>
          <w:rFonts w:ascii="Arial" w:hAnsi="Arial" w:cs="Arial"/>
          <w:b/>
          <w:bCs/>
          <w:i/>
          <w:color w:val="auto"/>
          <w:sz w:val="26"/>
          <w:szCs w:val="26"/>
        </w:rPr>
        <w:t>AD REFERENDUM</w:t>
      </w:r>
      <w:r w:rsidRPr="001023AE">
        <w:rPr>
          <w:rFonts w:ascii="Arial" w:hAnsi="Arial" w:cs="Arial"/>
          <w:b/>
          <w:bCs/>
          <w:color w:val="auto"/>
          <w:sz w:val="26"/>
          <w:szCs w:val="26"/>
        </w:rPr>
        <w:t xml:space="preserve"> DO PLENÁRIO:</w:t>
      </w:r>
    </w:p>
    <w:p w:rsidR="0088260A" w:rsidRPr="001023AE" w:rsidRDefault="0088260A" w:rsidP="0088260A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88260A" w:rsidRDefault="0088260A" w:rsidP="0088260A">
      <w:pPr>
        <w:tabs>
          <w:tab w:val="left" w:pos="851"/>
          <w:tab w:val="right" w:pos="8789"/>
        </w:tabs>
        <w:ind w:right="-285"/>
        <w:jc w:val="both"/>
        <w:rPr>
          <w:rFonts w:ascii="Arial" w:hAnsi="Arial" w:cs="Arial"/>
          <w:szCs w:val="24"/>
        </w:rPr>
      </w:pPr>
    </w:p>
    <w:p w:rsidR="0088260A" w:rsidRPr="001023AE" w:rsidRDefault="0088260A" w:rsidP="0088260A">
      <w:pPr>
        <w:tabs>
          <w:tab w:val="left" w:pos="851"/>
          <w:tab w:val="right" w:pos="8789"/>
        </w:tabs>
        <w:ind w:right="-285"/>
        <w:jc w:val="both"/>
        <w:rPr>
          <w:rFonts w:ascii="Arial" w:hAnsi="Arial" w:cs="Arial"/>
          <w:sz w:val="26"/>
          <w:szCs w:val="26"/>
        </w:rPr>
      </w:pPr>
      <w:r w:rsidRPr="001023AE">
        <w:rPr>
          <w:rFonts w:ascii="Arial" w:hAnsi="Arial" w:cs="Arial"/>
          <w:sz w:val="26"/>
          <w:szCs w:val="26"/>
        </w:rPr>
        <w:t>Art. 1º.</w:t>
      </w:r>
      <w:r w:rsidRPr="001023AE">
        <w:rPr>
          <w:rFonts w:ascii="Arial" w:hAnsi="Arial" w:cs="Arial"/>
          <w:sz w:val="26"/>
          <w:szCs w:val="26"/>
        </w:rPr>
        <w:tab/>
        <w:t xml:space="preserve">Fica aprovada a segunda REFORMULAÇÃO ORÇAMENTÁRIA do CAU/ES </w:t>
      </w:r>
      <w:r>
        <w:rPr>
          <w:rFonts w:ascii="Arial" w:hAnsi="Arial" w:cs="Arial"/>
          <w:sz w:val="26"/>
          <w:szCs w:val="26"/>
        </w:rPr>
        <w:t>referente ao e</w:t>
      </w:r>
      <w:r w:rsidRPr="001023AE">
        <w:rPr>
          <w:rFonts w:ascii="Arial" w:hAnsi="Arial" w:cs="Arial"/>
          <w:sz w:val="26"/>
          <w:szCs w:val="26"/>
        </w:rPr>
        <w:t>xercício de 2014.</w:t>
      </w:r>
    </w:p>
    <w:p w:rsidR="0088260A" w:rsidRDefault="0088260A" w:rsidP="0088260A">
      <w:pPr>
        <w:pStyle w:val="Default"/>
        <w:tabs>
          <w:tab w:val="left" w:pos="851"/>
          <w:tab w:val="right" w:pos="8789"/>
        </w:tabs>
        <w:ind w:right="-285"/>
        <w:jc w:val="both"/>
        <w:rPr>
          <w:rFonts w:ascii="Arial" w:hAnsi="Arial" w:cs="Arial"/>
          <w:color w:val="auto"/>
        </w:rPr>
      </w:pPr>
    </w:p>
    <w:p w:rsidR="0088260A" w:rsidRDefault="0088260A" w:rsidP="0088260A">
      <w:pPr>
        <w:pStyle w:val="Default"/>
        <w:tabs>
          <w:tab w:val="left" w:pos="851"/>
          <w:tab w:val="right" w:pos="8789"/>
        </w:tabs>
        <w:ind w:right="-285"/>
        <w:jc w:val="both"/>
        <w:rPr>
          <w:rFonts w:ascii="Arial" w:hAnsi="Arial" w:cs="Arial"/>
        </w:rPr>
      </w:pPr>
    </w:p>
    <w:p w:rsidR="0088260A" w:rsidRPr="001023AE" w:rsidRDefault="0088260A" w:rsidP="0088260A">
      <w:pPr>
        <w:pStyle w:val="Default"/>
        <w:tabs>
          <w:tab w:val="left" w:pos="851"/>
          <w:tab w:val="right" w:pos="8789"/>
        </w:tabs>
        <w:ind w:right="-285"/>
        <w:jc w:val="both"/>
        <w:rPr>
          <w:rFonts w:ascii="Arial" w:hAnsi="Arial" w:cs="Arial"/>
          <w:color w:val="auto"/>
          <w:sz w:val="26"/>
          <w:szCs w:val="26"/>
        </w:rPr>
      </w:pPr>
      <w:r w:rsidRPr="001023AE">
        <w:rPr>
          <w:rFonts w:ascii="Arial" w:hAnsi="Arial" w:cs="Arial"/>
          <w:sz w:val="26"/>
          <w:szCs w:val="26"/>
        </w:rPr>
        <w:t xml:space="preserve">Art. </w:t>
      </w:r>
      <w:r>
        <w:rPr>
          <w:rFonts w:ascii="Arial" w:hAnsi="Arial" w:cs="Arial"/>
          <w:sz w:val="26"/>
          <w:szCs w:val="26"/>
        </w:rPr>
        <w:t>2</w:t>
      </w:r>
      <w:r w:rsidRPr="001023AE">
        <w:rPr>
          <w:rFonts w:ascii="Arial" w:hAnsi="Arial" w:cs="Arial"/>
          <w:sz w:val="26"/>
          <w:szCs w:val="26"/>
        </w:rPr>
        <w:t>º.</w:t>
      </w:r>
      <w:r w:rsidRPr="001023AE">
        <w:rPr>
          <w:rFonts w:ascii="Arial" w:hAnsi="Arial" w:cs="Arial"/>
          <w:sz w:val="26"/>
          <w:szCs w:val="26"/>
        </w:rPr>
        <w:tab/>
      </w:r>
      <w:r w:rsidRPr="001023AE">
        <w:rPr>
          <w:rFonts w:ascii="Arial" w:hAnsi="Arial" w:cs="Arial"/>
          <w:color w:val="auto"/>
          <w:sz w:val="26"/>
          <w:szCs w:val="26"/>
        </w:rPr>
        <w:t>Esta Deliberação Plenária entra em vigor nesta data.</w:t>
      </w:r>
    </w:p>
    <w:p w:rsidR="0088260A" w:rsidRDefault="0088260A" w:rsidP="0088260A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</w:rPr>
      </w:pPr>
    </w:p>
    <w:p w:rsidR="0088260A" w:rsidRPr="00BE5BB1" w:rsidRDefault="0088260A" w:rsidP="0088260A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</w:rPr>
      </w:pPr>
    </w:p>
    <w:p w:rsidR="0088260A" w:rsidRPr="00B20A1B" w:rsidRDefault="0088260A" w:rsidP="0088260A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  <w:sz w:val="26"/>
          <w:szCs w:val="26"/>
        </w:rPr>
      </w:pPr>
      <w:r w:rsidRPr="00B20A1B">
        <w:rPr>
          <w:rFonts w:ascii="Arial" w:hAnsi="Arial" w:cs="Arial"/>
          <w:color w:val="auto"/>
          <w:sz w:val="26"/>
          <w:szCs w:val="26"/>
        </w:rPr>
        <w:t>Vitória, 03 de outubro de 2014.</w:t>
      </w:r>
    </w:p>
    <w:p w:rsidR="0088260A" w:rsidRDefault="0088260A" w:rsidP="0088260A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88260A" w:rsidRDefault="0088260A" w:rsidP="0088260A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88260A" w:rsidRDefault="0088260A" w:rsidP="0088260A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88260A" w:rsidRDefault="0088260A" w:rsidP="0088260A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88260A" w:rsidRPr="001023AE" w:rsidRDefault="0088260A" w:rsidP="0088260A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  <w:sz w:val="26"/>
          <w:szCs w:val="26"/>
        </w:rPr>
      </w:pPr>
      <w:r w:rsidRPr="001023AE">
        <w:rPr>
          <w:rFonts w:ascii="Arial" w:hAnsi="Arial" w:cs="Arial"/>
          <w:color w:val="auto"/>
          <w:sz w:val="26"/>
          <w:szCs w:val="26"/>
        </w:rPr>
        <w:t>Tito Augusto Abreu de Carvalho</w:t>
      </w:r>
    </w:p>
    <w:p w:rsidR="0088260A" w:rsidRPr="00B20A1B" w:rsidRDefault="0088260A" w:rsidP="0088260A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  <w:r w:rsidRPr="00B20A1B">
        <w:rPr>
          <w:rFonts w:ascii="Arial" w:hAnsi="Arial" w:cs="Arial"/>
          <w:color w:val="auto"/>
        </w:rPr>
        <w:t>Presidente do CAU/ES</w:t>
      </w:r>
    </w:p>
    <w:p w:rsidR="0088260A" w:rsidRPr="00B20A1B" w:rsidRDefault="0088260A" w:rsidP="0088260A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88260A" w:rsidRDefault="0088260A" w:rsidP="0088260A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88260A" w:rsidRDefault="0088260A" w:rsidP="0088260A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88260A" w:rsidRDefault="0088260A" w:rsidP="0088260A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88260A" w:rsidRDefault="0088260A" w:rsidP="0088260A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88260A" w:rsidRDefault="0088260A" w:rsidP="0088260A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</w:p>
    <w:p w:rsidR="0088260A" w:rsidRPr="00B20A1B" w:rsidRDefault="0088260A" w:rsidP="0088260A">
      <w:pPr>
        <w:pStyle w:val="Default"/>
        <w:tabs>
          <w:tab w:val="right" w:pos="9072"/>
        </w:tabs>
        <w:ind w:right="-568"/>
        <w:contextualSpacing/>
        <w:jc w:val="both"/>
        <w:rPr>
          <w:rFonts w:ascii="Arial" w:hAnsi="Arial" w:cs="Arial"/>
          <w:color w:val="auto"/>
          <w:spacing w:val="-2"/>
          <w:sz w:val="22"/>
          <w:szCs w:val="22"/>
        </w:rPr>
      </w:pPr>
      <w:r w:rsidRPr="00B20A1B">
        <w:rPr>
          <w:rFonts w:ascii="Arial" w:hAnsi="Arial" w:cs="Arial"/>
          <w:color w:val="auto"/>
          <w:spacing w:val="-2"/>
          <w:sz w:val="22"/>
          <w:szCs w:val="22"/>
        </w:rPr>
        <w:t>(Referendada na Reunião Plenária Ordinária n° 22, realizada no dia 21 de outubro de 2014).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43" w:rsidRDefault="00DE2943" w:rsidP="002D55E6">
      <w:r>
        <w:separator/>
      </w:r>
    </w:p>
  </w:endnote>
  <w:endnote w:type="continuationSeparator" w:id="0">
    <w:p w:rsidR="00DE2943" w:rsidRDefault="00DE294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88260A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43" w:rsidRDefault="00DE2943" w:rsidP="002D55E6">
      <w:r>
        <w:separator/>
      </w:r>
    </w:p>
  </w:footnote>
  <w:footnote w:type="continuationSeparator" w:id="0">
    <w:p w:rsidR="00DE2943" w:rsidRDefault="00DE294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8260A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2943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B969-46E3-4373-B8DD-971A26B8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2017-09-22T19:38:00Z</dcterms:created>
  <dcterms:modified xsi:type="dcterms:W3CDTF">2017-09-22T19:38:00Z</dcterms:modified>
</cp:coreProperties>
</file>