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7A71AC" w:rsidRPr="00015680" w:rsidRDefault="007A71AC" w:rsidP="007A71AC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3"/>
          <w:szCs w:val="23"/>
        </w:rPr>
      </w:pPr>
      <w:r w:rsidRPr="00015680">
        <w:rPr>
          <w:rFonts w:ascii="Arial" w:hAnsi="Arial" w:cs="Arial"/>
          <w:b/>
          <w:sz w:val="23"/>
          <w:szCs w:val="23"/>
        </w:rPr>
        <w:t>DELIBERAÇÃO CAU/ES N° 79, DE 24 DE OUTUBRO DE 2017.</w:t>
      </w:r>
    </w:p>
    <w:p w:rsidR="007A71AC" w:rsidRPr="00015680" w:rsidRDefault="007A71AC" w:rsidP="007A71AC">
      <w:pPr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7A71AC" w:rsidRPr="00015680" w:rsidRDefault="007A71AC" w:rsidP="007A71AC">
      <w:pPr>
        <w:tabs>
          <w:tab w:val="right" w:pos="9072"/>
        </w:tabs>
        <w:ind w:right="-708"/>
        <w:jc w:val="both"/>
        <w:rPr>
          <w:rFonts w:ascii="Arial" w:hAnsi="Arial" w:cs="Arial"/>
          <w:sz w:val="23"/>
          <w:szCs w:val="23"/>
        </w:rPr>
      </w:pPr>
    </w:p>
    <w:p w:rsidR="007A71AC" w:rsidRDefault="007A71AC" w:rsidP="007A71AC">
      <w:pPr>
        <w:pStyle w:val="Default"/>
        <w:tabs>
          <w:tab w:val="right" w:pos="8789"/>
        </w:tabs>
        <w:ind w:left="5387" w:right="-567"/>
        <w:jc w:val="both"/>
        <w:rPr>
          <w:rFonts w:ascii="Arial" w:hAnsi="Arial" w:cs="Arial"/>
          <w:sz w:val="23"/>
          <w:szCs w:val="23"/>
        </w:rPr>
      </w:pPr>
      <w:r w:rsidRPr="00015680">
        <w:rPr>
          <w:rFonts w:ascii="Arial" w:hAnsi="Arial" w:cs="Arial"/>
          <w:sz w:val="23"/>
          <w:szCs w:val="23"/>
        </w:rPr>
        <w:t xml:space="preserve">Aprova a adoção de medidas </w:t>
      </w:r>
      <w:r>
        <w:rPr>
          <w:rFonts w:ascii="Arial" w:hAnsi="Arial" w:cs="Arial"/>
          <w:sz w:val="23"/>
          <w:szCs w:val="23"/>
        </w:rPr>
        <w:t xml:space="preserve">de defesa contra </w:t>
      </w:r>
      <w:r w:rsidRPr="00015680">
        <w:rPr>
          <w:rFonts w:ascii="Arial" w:hAnsi="Arial" w:cs="Arial"/>
          <w:color w:val="auto"/>
          <w:sz w:val="23"/>
          <w:szCs w:val="23"/>
        </w:rPr>
        <w:t xml:space="preserve">conteúdo de campanha </w:t>
      </w:r>
      <w:r>
        <w:rPr>
          <w:rFonts w:ascii="Arial" w:hAnsi="Arial" w:cs="Arial"/>
          <w:color w:val="auto"/>
          <w:sz w:val="23"/>
          <w:szCs w:val="23"/>
        </w:rPr>
        <w:t xml:space="preserve">eleitoral </w:t>
      </w:r>
      <w:r w:rsidRPr="00015680">
        <w:rPr>
          <w:rFonts w:ascii="Arial" w:hAnsi="Arial" w:cs="Arial"/>
          <w:color w:val="auto"/>
          <w:sz w:val="23"/>
          <w:szCs w:val="23"/>
        </w:rPr>
        <w:t>publicado em rede</w:t>
      </w:r>
      <w:r>
        <w:rPr>
          <w:rFonts w:ascii="Arial" w:hAnsi="Arial" w:cs="Arial"/>
          <w:color w:val="auto"/>
          <w:sz w:val="23"/>
          <w:szCs w:val="23"/>
        </w:rPr>
        <w:t xml:space="preserve"> social</w:t>
      </w:r>
      <w:r w:rsidRPr="00015680">
        <w:rPr>
          <w:rFonts w:ascii="Arial" w:hAnsi="Arial" w:cs="Arial"/>
          <w:color w:val="auto"/>
          <w:sz w:val="23"/>
          <w:szCs w:val="23"/>
        </w:rPr>
        <w:t xml:space="preserve"> e correio eletrônico e dá outras providências.</w:t>
      </w:r>
    </w:p>
    <w:p w:rsidR="007A71AC" w:rsidRDefault="007A71AC" w:rsidP="007A71AC">
      <w:pPr>
        <w:pStyle w:val="Default"/>
        <w:tabs>
          <w:tab w:val="right" w:pos="8789"/>
        </w:tabs>
        <w:ind w:left="5387" w:right="-567"/>
        <w:jc w:val="both"/>
        <w:rPr>
          <w:rFonts w:ascii="Arial" w:hAnsi="Arial" w:cs="Arial"/>
          <w:sz w:val="23"/>
          <w:szCs w:val="23"/>
        </w:rPr>
      </w:pPr>
    </w:p>
    <w:p w:rsidR="007A71AC" w:rsidRPr="00015680" w:rsidRDefault="007A71AC" w:rsidP="007A71AC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  <w:sz w:val="23"/>
          <w:szCs w:val="23"/>
        </w:rPr>
      </w:pPr>
    </w:p>
    <w:p w:rsidR="007A71AC" w:rsidRPr="00015680" w:rsidRDefault="007A71AC" w:rsidP="007A71AC">
      <w:pPr>
        <w:tabs>
          <w:tab w:val="right" w:pos="8789"/>
        </w:tabs>
        <w:ind w:right="-567"/>
        <w:jc w:val="both"/>
        <w:rPr>
          <w:rFonts w:ascii="Arial" w:hAnsi="Arial" w:cs="Arial"/>
          <w:sz w:val="23"/>
          <w:szCs w:val="23"/>
        </w:rPr>
      </w:pPr>
      <w:r w:rsidRPr="00015680">
        <w:rPr>
          <w:rFonts w:ascii="Arial" w:hAnsi="Arial" w:cs="Arial"/>
          <w:sz w:val="23"/>
          <w:szCs w:val="23"/>
        </w:rPr>
        <w:t>O Plenário do Conselho de Arquitetura e Urbanismo do Espírito Santo (CAU/ES), no uso das competências previstas no art. 8° do Regimento Interno, aprovado</w:t>
      </w:r>
      <w:r w:rsidRPr="00015680">
        <w:rPr>
          <w:rFonts w:ascii="Arial" w:hAnsi="Arial" w:cs="Arial"/>
          <w:sz w:val="23"/>
          <w:szCs w:val="23"/>
          <w:shd w:val="clear" w:color="auto" w:fill="FFFFFF"/>
        </w:rPr>
        <w:t xml:space="preserve"> pel</w:t>
      </w:r>
      <w:r w:rsidRPr="00015680">
        <w:rPr>
          <w:rFonts w:ascii="Arial" w:hAnsi="Arial" w:cs="Arial"/>
          <w:sz w:val="23"/>
          <w:szCs w:val="23"/>
        </w:rPr>
        <w:t xml:space="preserve">a Deliberação CAU/ES nº 11, de 11 de fevereiro de 2014, reunido ordinariamente na sede do CAU/ES, na Rua </w:t>
      </w:r>
      <w:proofErr w:type="spellStart"/>
      <w:r w:rsidRPr="00015680">
        <w:rPr>
          <w:rFonts w:ascii="Arial" w:hAnsi="Arial" w:cs="Arial"/>
          <w:sz w:val="23"/>
          <w:szCs w:val="23"/>
        </w:rPr>
        <w:t>Helio</w:t>
      </w:r>
      <w:proofErr w:type="spellEnd"/>
      <w:r w:rsidRPr="00015680">
        <w:rPr>
          <w:rFonts w:ascii="Arial" w:hAnsi="Arial" w:cs="Arial"/>
          <w:sz w:val="23"/>
          <w:szCs w:val="23"/>
        </w:rPr>
        <w:t xml:space="preserve"> Marconi, nº 58, Bento Ferreira, Vitória/ES, na 56ª Sessão Plenária realizada no dia 24 de outubro de 2017, após análise do assunto em referência e, considerando:</w:t>
      </w:r>
    </w:p>
    <w:p w:rsidR="007A71AC" w:rsidRDefault="007A71AC" w:rsidP="007A71AC">
      <w:pPr>
        <w:tabs>
          <w:tab w:val="right" w:pos="8789"/>
        </w:tabs>
        <w:ind w:right="-567"/>
        <w:jc w:val="both"/>
        <w:rPr>
          <w:rFonts w:ascii="Arial" w:hAnsi="Arial" w:cs="Arial"/>
          <w:sz w:val="23"/>
          <w:szCs w:val="23"/>
        </w:rPr>
      </w:pPr>
    </w:p>
    <w:p w:rsidR="007A71AC" w:rsidRDefault="007A71AC" w:rsidP="007A71AC">
      <w:pPr>
        <w:tabs>
          <w:tab w:val="right" w:pos="8789"/>
        </w:tabs>
        <w:ind w:right="-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que a publicação intitulada “Um novo Conselho: de Arquitetos para </w:t>
      </w:r>
      <w:proofErr w:type="gramStart"/>
      <w:r>
        <w:rPr>
          <w:rFonts w:ascii="Arial" w:hAnsi="Arial" w:cs="Arial"/>
          <w:sz w:val="23"/>
          <w:szCs w:val="23"/>
        </w:rPr>
        <w:t>Arquitetos!”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contém</w:t>
      </w:r>
      <w:proofErr w:type="gramEnd"/>
      <w:r>
        <w:rPr>
          <w:rFonts w:ascii="Arial" w:hAnsi="Arial" w:cs="Arial"/>
          <w:sz w:val="23"/>
          <w:szCs w:val="23"/>
        </w:rPr>
        <w:t xml:space="preserve"> informações inverídicas sob o timbre da Chapa 03-ES, que concorre às Eleições do CAU 2017 (anexo I);</w:t>
      </w:r>
    </w:p>
    <w:p w:rsidR="007A71AC" w:rsidRPr="00015680" w:rsidRDefault="007A71AC" w:rsidP="007A71AC">
      <w:pPr>
        <w:tabs>
          <w:tab w:val="right" w:pos="8789"/>
        </w:tabs>
        <w:ind w:right="-567"/>
        <w:jc w:val="both"/>
        <w:rPr>
          <w:rFonts w:ascii="Arial" w:hAnsi="Arial" w:cs="Arial"/>
          <w:sz w:val="23"/>
          <w:szCs w:val="23"/>
        </w:rPr>
      </w:pPr>
    </w:p>
    <w:p w:rsidR="007A71AC" w:rsidRDefault="007A71AC" w:rsidP="007A71AC">
      <w:pPr>
        <w:tabs>
          <w:tab w:val="right" w:pos="8789"/>
        </w:tabs>
        <w:ind w:right="-567"/>
        <w:jc w:val="both"/>
        <w:rPr>
          <w:rFonts w:ascii="Arial" w:hAnsi="Arial" w:cs="Arial"/>
          <w:sz w:val="23"/>
          <w:szCs w:val="23"/>
        </w:rPr>
      </w:pPr>
      <w:r w:rsidRPr="00015680">
        <w:rPr>
          <w:rFonts w:ascii="Arial" w:hAnsi="Arial" w:cs="Arial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sz w:val="23"/>
          <w:szCs w:val="23"/>
        </w:rPr>
        <w:t>que</w:t>
      </w:r>
      <w:proofErr w:type="gramEnd"/>
      <w:r>
        <w:rPr>
          <w:rFonts w:ascii="Arial" w:hAnsi="Arial" w:cs="Arial"/>
          <w:sz w:val="23"/>
          <w:szCs w:val="23"/>
        </w:rPr>
        <w:t xml:space="preserve"> a referida publicação foi disponibilizada </w:t>
      </w:r>
      <w:r w:rsidRPr="00015680">
        <w:rPr>
          <w:rFonts w:ascii="Arial" w:hAnsi="Arial" w:cs="Arial"/>
          <w:sz w:val="23"/>
          <w:szCs w:val="23"/>
        </w:rPr>
        <w:t xml:space="preserve">por </w:t>
      </w:r>
      <w:r>
        <w:rPr>
          <w:rFonts w:ascii="Arial" w:hAnsi="Arial" w:cs="Arial"/>
          <w:sz w:val="23"/>
          <w:szCs w:val="23"/>
        </w:rPr>
        <w:t>correio eletrônico da Chapa 03 e em rede social de terceiros</w:t>
      </w:r>
      <w:r w:rsidRPr="008A083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 arquivo em </w:t>
      </w:r>
      <w:proofErr w:type="spellStart"/>
      <w:r w:rsidRPr="008A0831">
        <w:rPr>
          <w:rFonts w:ascii="Arial" w:hAnsi="Arial" w:cs="Arial"/>
          <w:sz w:val="23"/>
          <w:szCs w:val="23"/>
        </w:rPr>
        <w:t>pdf</w:t>
      </w:r>
      <w:proofErr w:type="spellEnd"/>
      <w:r>
        <w:rPr>
          <w:rFonts w:ascii="Arial" w:hAnsi="Arial" w:cs="Arial"/>
          <w:sz w:val="23"/>
          <w:szCs w:val="23"/>
        </w:rPr>
        <w:t xml:space="preserve">, com o nome </w:t>
      </w:r>
      <w:r w:rsidRPr="008A0831">
        <w:rPr>
          <w:rFonts w:ascii="Arial" w:hAnsi="Arial" w:cs="Arial"/>
          <w:sz w:val="23"/>
          <w:szCs w:val="23"/>
        </w:rPr>
        <w:t xml:space="preserve">“Campanha </w:t>
      </w:r>
      <w:proofErr w:type="spellStart"/>
      <w:r w:rsidRPr="008A0831">
        <w:rPr>
          <w:rFonts w:ascii="Arial" w:hAnsi="Arial" w:cs="Arial"/>
          <w:sz w:val="23"/>
          <w:szCs w:val="23"/>
        </w:rPr>
        <w:t>Informação_CHAPA</w:t>
      </w:r>
      <w:proofErr w:type="spellEnd"/>
      <w:r w:rsidRPr="008A0831">
        <w:rPr>
          <w:rFonts w:ascii="Arial" w:hAnsi="Arial" w:cs="Arial"/>
          <w:sz w:val="23"/>
          <w:szCs w:val="23"/>
        </w:rPr>
        <w:t xml:space="preserve"> 03.CAU-ES.pdf” </w:t>
      </w:r>
      <w:r>
        <w:rPr>
          <w:rFonts w:ascii="Arial" w:hAnsi="Arial" w:cs="Arial"/>
          <w:sz w:val="23"/>
          <w:szCs w:val="23"/>
        </w:rPr>
        <w:t>(anexo II);</w:t>
      </w:r>
    </w:p>
    <w:p w:rsidR="007A71AC" w:rsidRPr="008A0831" w:rsidRDefault="007A71AC" w:rsidP="007A71AC">
      <w:pPr>
        <w:tabs>
          <w:tab w:val="right" w:pos="8789"/>
        </w:tabs>
        <w:ind w:right="-567"/>
        <w:jc w:val="both"/>
        <w:rPr>
          <w:rFonts w:ascii="Arial" w:hAnsi="Arial" w:cs="Arial"/>
          <w:sz w:val="23"/>
          <w:szCs w:val="23"/>
        </w:rPr>
      </w:pPr>
    </w:p>
    <w:p w:rsidR="007A71AC" w:rsidRPr="008A0831" w:rsidRDefault="007A71AC" w:rsidP="007A71AC">
      <w:pPr>
        <w:tabs>
          <w:tab w:val="right" w:pos="8789"/>
        </w:tabs>
        <w:ind w:right="-567"/>
        <w:jc w:val="both"/>
        <w:rPr>
          <w:rFonts w:ascii="Arial" w:hAnsi="Arial" w:cs="Arial"/>
          <w:sz w:val="23"/>
          <w:szCs w:val="23"/>
        </w:rPr>
      </w:pPr>
      <w:r w:rsidRPr="008A0831">
        <w:rPr>
          <w:rFonts w:ascii="Arial" w:hAnsi="Arial" w:cs="Arial"/>
          <w:sz w:val="23"/>
          <w:szCs w:val="23"/>
        </w:rPr>
        <w:t xml:space="preserve">- </w:t>
      </w:r>
      <w:proofErr w:type="gramStart"/>
      <w:r w:rsidRPr="008A0831">
        <w:rPr>
          <w:rFonts w:ascii="Arial" w:hAnsi="Arial" w:cs="Arial"/>
          <w:sz w:val="23"/>
          <w:szCs w:val="23"/>
        </w:rPr>
        <w:t>que</w:t>
      </w:r>
      <w:proofErr w:type="gramEnd"/>
      <w:r w:rsidRPr="008A0831">
        <w:rPr>
          <w:rFonts w:ascii="Arial" w:hAnsi="Arial" w:cs="Arial"/>
          <w:sz w:val="23"/>
          <w:szCs w:val="23"/>
        </w:rPr>
        <w:t xml:space="preserve"> o conteúdo da publicação ataca o CAU/ES, ao lançar sobre seus gestores atuais e fundadores um conjunto de acusações tão graves quanto infundadas e, por extensão o próprio CAU/BR, ao pretender que seja nulo o sistema de auditoria e controle daquele Conselho.</w:t>
      </w:r>
    </w:p>
    <w:p w:rsidR="007A71AC" w:rsidRDefault="007A71AC" w:rsidP="007A71AC">
      <w:pPr>
        <w:ind w:right="-567"/>
        <w:jc w:val="both"/>
        <w:rPr>
          <w:rFonts w:ascii="Arial" w:hAnsi="Arial" w:cs="Arial"/>
          <w:sz w:val="23"/>
          <w:szCs w:val="23"/>
        </w:rPr>
      </w:pPr>
    </w:p>
    <w:p w:rsidR="007A71AC" w:rsidRPr="008A0831" w:rsidRDefault="007A71AC" w:rsidP="007A71A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z w:val="16"/>
          <w:szCs w:val="16"/>
        </w:rPr>
      </w:pPr>
    </w:p>
    <w:p w:rsidR="007A71AC" w:rsidRPr="00015680" w:rsidRDefault="007A71AC" w:rsidP="007A71A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  <w:r w:rsidRPr="00015680">
        <w:rPr>
          <w:rFonts w:ascii="Arial" w:hAnsi="Arial" w:cs="Arial"/>
          <w:b/>
          <w:bCs/>
          <w:color w:val="auto"/>
          <w:sz w:val="23"/>
          <w:szCs w:val="23"/>
        </w:rPr>
        <w:t>DELIBEROU:</w:t>
      </w:r>
    </w:p>
    <w:p w:rsidR="007A71AC" w:rsidRPr="00DF6A6A" w:rsidRDefault="007A71AC" w:rsidP="007A71A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7A71AC" w:rsidRPr="007B5D47" w:rsidRDefault="007A71AC" w:rsidP="007A71AC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z w:val="23"/>
          <w:szCs w:val="23"/>
        </w:rPr>
      </w:pPr>
      <w:r w:rsidRPr="007B5D47">
        <w:rPr>
          <w:rFonts w:ascii="Arial" w:hAnsi="Arial" w:cs="Arial"/>
        </w:rPr>
        <w:t xml:space="preserve">Aprovar, por unanimidade, a </w:t>
      </w:r>
      <w:r w:rsidRPr="007B5D47">
        <w:rPr>
          <w:rFonts w:ascii="Arial" w:hAnsi="Arial" w:cs="Arial"/>
          <w:spacing w:val="6"/>
          <w:sz w:val="23"/>
          <w:szCs w:val="23"/>
        </w:rPr>
        <w:t xml:space="preserve">elaboração, pelo CAU/ES, de documento público se defendendo dos ataques contidos </w:t>
      </w:r>
      <w:r>
        <w:rPr>
          <w:rFonts w:ascii="Arial" w:hAnsi="Arial" w:cs="Arial"/>
          <w:spacing w:val="6"/>
          <w:sz w:val="23"/>
          <w:szCs w:val="23"/>
        </w:rPr>
        <w:t>n</w:t>
      </w:r>
      <w:r w:rsidRPr="007B5D47">
        <w:rPr>
          <w:rFonts w:ascii="Arial" w:hAnsi="Arial" w:cs="Arial"/>
          <w:spacing w:val="6"/>
          <w:sz w:val="23"/>
          <w:szCs w:val="23"/>
        </w:rPr>
        <w:t>a</w:t>
      </w:r>
      <w:r>
        <w:rPr>
          <w:rFonts w:ascii="Arial" w:hAnsi="Arial" w:cs="Arial"/>
          <w:spacing w:val="6"/>
          <w:sz w:val="23"/>
          <w:szCs w:val="23"/>
        </w:rPr>
        <w:t xml:space="preserve"> referida </w:t>
      </w:r>
      <w:r w:rsidRPr="007B5D47">
        <w:rPr>
          <w:rFonts w:ascii="Arial" w:hAnsi="Arial" w:cs="Arial"/>
          <w:spacing w:val="6"/>
          <w:sz w:val="23"/>
          <w:szCs w:val="23"/>
        </w:rPr>
        <w:t>publicação</w:t>
      </w:r>
      <w:r>
        <w:rPr>
          <w:rFonts w:ascii="Arial" w:hAnsi="Arial" w:cs="Arial"/>
          <w:sz w:val="23"/>
          <w:szCs w:val="23"/>
        </w:rPr>
        <w:t xml:space="preserve"> </w:t>
      </w:r>
      <w:r w:rsidRPr="007B5D47">
        <w:rPr>
          <w:rFonts w:ascii="Arial" w:hAnsi="Arial" w:cs="Arial"/>
          <w:spacing w:val="6"/>
          <w:sz w:val="23"/>
          <w:szCs w:val="23"/>
        </w:rPr>
        <w:t>da Chapa nº 03-ES</w:t>
      </w:r>
      <w:r>
        <w:rPr>
          <w:rFonts w:ascii="Arial" w:hAnsi="Arial" w:cs="Arial"/>
          <w:spacing w:val="6"/>
          <w:sz w:val="23"/>
          <w:szCs w:val="23"/>
        </w:rPr>
        <w:t>,</w:t>
      </w:r>
      <w:r w:rsidRPr="00763B8E">
        <w:rPr>
          <w:rFonts w:ascii="Arial" w:hAnsi="Arial" w:cs="Arial"/>
          <w:spacing w:val="6"/>
          <w:sz w:val="23"/>
          <w:szCs w:val="23"/>
        </w:rPr>
        <w:t xml:space="preserve"> </w:t>
      </w:r>
      <w:r w:rsidRPr="007B5D47">
        <w:rPr>
          <w:rFonts w:ascii="Arial" w:hAnsi="Arial" w:cs="Arial"/>
          <w:spacing w:val="6"/>
          <w:sz w:val="23"/>
          <w:szCs w:val="23"/>
        </w:rPr>
        <w:t>de forma imediata;</w:t>
      </w:r>
    </w:p>
    <w:p w:rsidR="007A71AC" w:rsidRPr="007B5D47" w:rsidRDefault="007A71AC" w:rsidP="007A71AC">
      <w:pPr>
        <w:tabs>
          <w:tab w:val="left" w:pos="426"/>
          <w:tab w:val="right" w:pos="8789"/>
        </w:tabs>
        <w:ind w:left="426" w:right="-567"/>
        <w:jc w:val="both"/>
        <w:rPr>
          <w:rFonts w:ascii="Arial" w:hAnsi="Arial" w:cs="Arial"/>
          <w:sz w:val="23"/>
          <w:szCs w:val="23"/>
        </w:rPr>
      </w:pPr>
    </w:p>
    <w:p w:rsidR="007A71AC" w:rsidRPr="007B5D47" w:rsidRDefault="007A71AC" w:rsidP="007A71AC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z w:val="23"/>
          <w:szCs w:val="23"/>
        </w:rPr>
      </w:pPr>
      <w:r w:rsidRPr="007B5D47">
        <w:rPr>
          <w:rFonts w:ascii="Arial" w:hAnsi="Arial" w:cs="Arial"/>
        </w:rPr>
        <w:t xml:space="preserve">Pela </w:t>
      </w:r>
      <w:r w:rsidRPr="007B5D47">
        <w:rPr>
          <w:rFonts w:ascii="Arial" w:hAnsi="Arial" w:cs="Arial"/>
          <w:spacing w:val="6"/>
          <w:sz w:val="23"/>
          <w:szCs w:val="23"/>
        </w:rPr>
        <w:t xml:space="preserve">publicação do </w:t>
      </w:r>
      <w:r>
        <w:rPr>
          <w:rFonts w:ascii="Arial" w:hAnsi="Arial" w:cs="Arial"/>
          <w:spacing w:val="6"/>
          <w:sz w:val="23"/>
          <w:szCs w:val="23"/>
        </w:rPr>
        <w:t xml:space="preserve">referido </w:t>
      </w:r>
      <w:r w:rsidRPr="007B5D47">
        <w:rPr>
          <w:rFonts w:ascii="Arial" w:hAnsi="Arial" w:cs="Arial"/>
          <w:spacing w:val="6"/>
          <w:sz w:val="23"/>
          <w:szCs w:val="23"/>
        </w:rPr>
        <w:t xml:space="preserve">documento no site e na </w:t>
      </w:r>
      <w:proofErr w:type="spellStart"/>
      <w:r w:rsidRPr="007B5D47">
        <w:rPr>
          <w:rFonts w:ascii="Arial" w:hAnsi="Arial" w:cs="Arial"/>
          <w:i/>
          <w:spacing w:val="6"/>
          <w:sz w:val="23"/>
          <w:szCs w:val="23"/>
        </w:rPr>
        <w:t>fan</w:t>
      </w:r>
      <w:proofErr w:type="spellEnd"/>
      <w:r w:rsidRPr="007B5D47">
        <w:rPr>
          <w:rFonts w:ascii="Arial" w:hAnsi="Arial" w:cs="Arial"/>
          <w:i/>
          <w:spacing w:val="6"/>
          <w:sz w:val="23"/>
          <w:szCs w:val="23"/>
        </w:rPr>
        <w:t xml:space="preserve"> </w:t>
      </w:r>
      <w:proofErr w:type="spellStart"/>
      <w:r w:rsidRPr="007B5D47">
        <w:rPr>
          <w:rFonts w:ascii="Arial" w:hAnsi="Arial" w:cs="Arial"/>
          <w:i/>
          <w:spacing w:val="6"/>
          <w:sz w:val="23"/>
          <w:szCs w:val="23"/>
        </w:rPr>
        <w:t>page</w:t>
      </w:r>
      <w:proofErr w:type="spellEnd"/>
      <w:r w:rsidRPr="007B5D47">
        <w:rPr>
          <w:rFonts w:ascii="Arial" w:hAnsi="Arial" w:cs="Arial"/>
          <w:spacing w:val="6"/>
          <w:sz w:val="23"/>
          <w:szCs w:val="23"/>
        </w:rPr>
        <w:t xml:space="preserve"> do CAU/ES e pelo encaminhamento aos profissionais arquitetos e urbanistas por meio de correio eletrônico;</w:t>
      </w:r>
    </w:p>
    <w:p w:rsidR="007A71AC" w:rsidRPr="007B5D47" w:rsidRDefault="007A71AC" w:rsidP="007A71AC">
      <w:pPr>
        <w:tabs>
          <w:tab w:val="left" w:pos="426"/>
          <w:tab w:val="right" w:pos="8789"/>
        </w:tabs>
        <w:ind w:left="426" w:right="-567"/>
        <w:jc w:val="both"/>
        <w:rPr>
          <w:rFonts w:ascii="Arial" w:hAnsi="Arial" w:cs="Arial"/>
          <w:sz w:val="23"/>
          <w:szCs w:val="23"/>
        </w:rPr>
      </w:pPr>
    </w:p>
    <w:p w:rsidR="007A71AC" w:rsidRPr="00015680" w:rsidRDefault="007A71AC" w:rsidP="007A71AC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z w:val="23"/>
          <w:szCs w:val="23"/>
        </w:rPr>
      </w:pPr>
      <w:r w:rsidRPr="007B5D47">
        <w:rPr>
          <w:rFonts w:ascii="Arial" w:hAnsi="Arial" w:cs="Arial"/>
          <w:spacing w:val="6"/>
          <w:sz w:val="23"/>
          <w:szCs w:val="23"/>
        </w:rPr>
        <w:t>Pela abertura de procedimentos ético e jurídico em face dos membros da</w:t>
      </w:r>
      <w:r w:rsidRPr="00015680">
        <w:rPr>
          <w:rFonts w:ascii="Arial" w:hAnsi="Arial" w:cs="Arial"/>
          <w:spacing w:val="6"/>
          <w:sz w:val="23"/>
          <w:szCs w:val="23"/>
        </w:rPr>
        <w:t xml:space="preserve"> Chapa nº 03-ES, após as eleições</w:t>
      </w:r>
      <w:r>
        <w:rPr>
          <w:rFonts w:ascii="Arial" w:hAnsi="Arial" w:cs="Arial"/>
          <w:spacing w:val="6"/>
          <w:sz w:val="23"/>
          <w:szCs w:val="23"/>
        </w:rPr>
        <w:t>;</w:t>
      </w:r>
    </w:p>
    <w:p w:rsidR="007A71AC" w:rsidRPr="00015680" w:rsidRDefault="007A71AC" w:rsidP="007A71AC">
      <w:pPr>
        <w:tabs>
          <w:tab w:val="left" w:pos="426"/>
          <w:tab w:val="right" w:pos="8789"/>
        </w:tabs>
        <w:ind w:left="426" w:right="-567"/>
        <w:jc w:val="both"/>
        <w:rPr>
          <w:rFonts w:ascii="Arial" w:hAnsi="Arial" w:cs="Arial"/>
          <w:sz w:val="23"/>
          <w:szCs w:val="23"/>
        </w:rPr>
      </w:pPr>
    </w:p>
    <w:p w:rsidR="007A71AC" w:rsidRPr="00015680" w:rsidRDefault="007A71AC" w:rsidP="007A71AC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 w:val="23"/>
          <w:szCs w:val="23"/>
        </w:rPr>
      </w:pPr>
      <w:r w:rsidRPr="00015680">
        <w:rPr>
          <w:rFonts w:ascii="Arial" w:hAnsi="Arial" w:cs="Arial"/>
          <w:spacing w:val="6"/>
          <w:sz w:val="23"/>
          <w:szCs w:val="23"/>
        </w:rPr>
        <w:t>Esta Deliberação Plenária entra em vigor nesta data.</w:t>
      </w:r>
    </w:p>
    <w:p w:rsidR="007A71AC" w:rsidRDefault="007A71AC" w:rsidP="007A71AC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 w:val="23"/>
          <w:szCs w:val="23"/>
        </w:rPr>
      </w:pPr>
    </w:p>
    <w:p w:rsidR="007A71AC" w:rsidRPr="00015680" w:rsidRDefault="007A71AC" w:rsidP="007A71AC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 w:val="23"/>
          <w:szCs w:val="23"/>
        </w:rPr>
      </w:pPr>
      <w:r w:rsidRPr="00015680">
        <w:rPr>
          <w:rFonts w:ascii="Arial" w:hAnsi="Arial" w:cs="Arial"/>
          <w:spacing w:val="6"/>
          <w:sz w:val="23"/>
          <w:szCs w:val="23"/>
        </w:rPr>
        <w:t>Vitória, 24 de outubro de 2017.</w:t>
      </w:r>
    </w:p>
    <w:p w:rsidR="007A71AC" w:rsidRPr="00015680" w:rsidRDefault="007A71AC" w:rsidP="007A71A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7A71AC" w:rsidRDefault="007A71AC" w:rsidP="007A71A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3"/>
          <w:szCs w:val="23"/>
        </w:rPr>
      </w:pPr>
    </w:p>
    <w:p w:rsidR="007A71AC" w:rsidRPr="00DF6A6A" w:rsidRDefault="007A71AC" w:rsidP="007A71AC">
      <w:pPr>
        <w:pStyle w:val="Default"/>
        <w:tabs>
          <w:tab w:val="right" w:pos="567"/>
          <w:tab w:val="right" w:pos="9072"/>
        </w:tabs>
        <w:ind w:right="-708"/>
        <w:jc w:val="both"/>
        <w:rPr>
          <w:rFonts w:ascii="Arial" w:hAnsi="Arial" w:cs="Arial"/>
          <w:color w:val="auto"/>
          <w:sz w:val="20"/>
          <w:szCs w:val="20"/>
        </w:rPr>
      </w:pPr>
    </w:p>
    <w:p w:rsidR="007A71AC" w:rsidRPr="00015680" w:rsidRDefault="007A71AC" w:rsidP="007A71AC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15680">
        <w:rPr>
          <w:rFonts w:ascii="Arial" w:hAnsi="Arial" w:cs="Arial"/>
          <w:color w:val="auto"/>
          <w:sz w:val="23"/>
          <w:szCs w:val="23"/>
        </w:rPr>
        <w:t>Tito Augusto Abreu de Carvalho</w:t>
      </w:r>
    </w:p>
    <w:p w:rsidR="007A71AC" w:rsidRPr="00015680" w:rsidRDefault="007A71AC" w:rsidP="007A71AC">
      <w:pPr>
        <w:pStyle w:val="Default"/>
        <w:tabs>
          <w:tab w:val="right" w:pos="8789"/>
        </w:tabs>
        <w:ind w:right="-567"/>
        <w:contextualSpacing/>
        <w:jc w:val="center"/>
        <w:rPr>
          <w:rFonts w:ascii="Arial" w:hAnsi="Arial" w:cs="Arial"/>
          <w:color w:val="auto"/>
          <w:sz w:val="23"/>
          <w:szCs w:val="23"/>
        </w:rPr>
      </w:pPr>
      <w:r w:rsidRPr="00015680">
        <w:rPr>
          <w:rFonts w:ascii="Arial" w:hAnsi="Arial" w:cs="Arial"/>
          <w:color w:val="auto"/>
          <w:sz w:val="23"/>
          <w:szCs w:val="23"/>
        </w:rPr>
        <w:t>Presidente do CAU/ES</w:t>
      </w:r>
    </w:p>
    <w:p w:rsidR="00DA74F3" w:rsidRPr="002237AB" w:rsidRDefault="00DA74F3" w:rsidP="007A71AC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5D" w:rsidRDefault="009D175D" w:rsidP="002D55E6">
      <w:r>
        <w:separator/>
      </w:r>
    </w:p>
  </w:endnote>
  <w:endnote w:type="continuationSeparator" w:id="0">
    <w:p w:rsidR="009D175D" w:rsidRDefault="009D175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7A71AC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5D" w:rsidRDefault="009D175D" w:rsidP="002D55E6">
      <w:r>
        <w:separator/>
      </w:r>
    </w:p>
  </w:footnote>
  <w:footnote w:type="continuationSeparator" w:id="0">
    <w:p w:rsidR="009D175D" w:rsidRDefault="009D175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836A0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A71AC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D175D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4426F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620CB-29FF-4CA8-A752-55711D1C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2017-11-27T18:51:00Z</dcterms:created>
  <dcterms:modified xsi:type="dcterms:W3CDTF">2017-11-27T18:51:00Z</dcterms:modified>
</cp:coreProperties>
</file>