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36" w:rsidRPr="00FA664D" w:rsidRDefault="00664736" w:rsidP="00664736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Cs w:val="24"/>
        </w:rPr>
      </w:pPr>
    </w:p>
    <w:p w:rsidR="001D58E6" w:rsidRPr="00FA664D" w:rsidRDefault="001D58E6" w:rsidP="001D58E6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Cs w:val="24"/>
        </w:rPr>
      </w:pPr>
      <w:r w:rsidRPr="00FA664D">
        <w:rPr>
          <w:rFonts w:ascii="Arial" w:hAnsi="Arial" w:cs="Arial"/>
          <w:b/>
          <w:szCs w:val="24"/>
        </w:rPr>
        <w:t xml:space="preserve">DELIBERAÇÃO CAU/ES N° </w:t>
      </w:r>
      <w:r>
        <w:rPr>
          <w:rFonts w:ascii="Arial" w:hAnsi="Arial" w:cs="Arial"/>
          <w:b/>
          <w:szCs w:val="24"/>
        </w:rPr>
        <w:t>51, DE 27</w:t>
      </w:r>
      <w:r w:rsidRPr="00FA664D">
        <w:rPr>
          <w:rFonts w:ascii="Arial" w:hAnsi="Arial" w:cs="Arial"/>
          <w:b/>
          <w:szCs w:val="24"/>
        </w:rPr>
        <w:t xml:space="preserve"> DE </w:t>
      </w:r>
      <w:r>
        <w:rPr>
          <w:rFonts w:ascii="Arial" w:hAnsi="Arial" w:cs="Arial"/>
          <w:b/>
          <w:szCs w:val="24"/>
        </w:rPr>
        <w:t>SETEMBRO</w:t>
      </w:r>
      <w:r w:rsidRPr="00FA664D">
        <w:rPr>
          <w:rFonts w:ascii="Arial" w:hAnsi="Arial" w:cs="Arial"/>
          <w:b/>
          <w:szCs w:val="24"/>
        </w:rPr>
        <w:t xml:space="preserve"> DE 201</w:t>
      </w:r>
      <w:r>
        <w:rPr>
          <w:rFonts w:ascii="Arial" w:hAnsi="Arial" w:cs="Arial"/>
          <w:b/>
          <w:szCs w:val="24"/>
        </w:rPr>
        <w:t>6.</w:t>
      </w:r>
    </w:p>
    <w:p w:rsidR="001D58E6" w:rsidRPr="00FA664D" w:rsidRDefault="001D58E6" w:rsidP="001D58E6">
      <w:pPr>
        <w:tabs>
          <w:tab w:val="right" w:pos="9072"/>
        </w:tabs>
        <w:ind w:right="-708"/>
        <w:jc w:val="both"/>
        <w:rPr>
          <w:rFonts w:ascii="Arial" w:hAnsi="Arial" w:cs="Arial"/>
          <w:szCs w:val="24"/>
        </w:rPr>
      </w:pPr>
    </w:p>
    <w:p w:rsidR="001D58E6" w:rsidRPr="00FA664D" w:rsidRDefault="001D58E6" w:rsidP="001D58E6">
      <w:pPr>
        <w:tabs>
          <w:tab w:val="right" w:pos="9072"/>
        </w:tabs>
        <w:ind w:right="-708"/>
        <w:jc w:val="both"/>
        <w:rPr>
          <w:rFonts w:ascii="Arial" w:hAnsi="Arial" w:cs="Arial"/>
          <w:szCs w:val="24"/>
        </w:rPr>
      </w:pPr>
    </w:p>
    <w:p w:rsidR="001D58E6" w:rsidRPr="00FA664D" w:rsidRDefault="001D58E6" w:rsidP="001D58E6">
      <w:pPr>
        <w:pStyle w:val="Default"/>
        <w:tabs>
          <w:tab w:val="right" w:pos="8789"/>
        </w:tabs>
        <w:ind w:left="5529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Aprova o Plano de Ação e </w:t>
      </w:r>
      <w:r w:rsidRPr="00D60C79">
        <w:rPr>
          <w:rFonts w:ascii="Arial" w:hAnsi="Arial" w:cs="Arial"/>
        </w:rPr>
        <w:t>Orçament</w:t>
      </w:r>
      <w:r>
        <w:rPr>
          <w:rFonts w:ascii="Arial" w:hAnsi="Arial" w:cs="Arial"/>
        </w:rPr>
        <w:t xml:space="preserve">o </w:t>
      </w:r>
      <w:r w:rsidRPr="00D60C79">
        <w:rPr>
          <w:rFonts w:ascii="Arial" w:hAnsi="Arial" w:cs="Arial"/>
        </w:rPr>
        <w:t>do Conselho de Arquitetura e Urba</w:t>
      </w:r>
      <w:r>
        <w:rPr>
          <w:rFonts w:ascii="Arial" w:hAnsi="Arial" w:cs="Arial"/>
        </w:rPr>
        <w:t>nismo do Espírito Santo,</w:t>
      </w:r>
      <w:r w:rsidRPr="000E757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para </w:t>
      </w:r>
      <w:r w:rsidRPr="000E7579">
        <w:rPr>
          <w:rFonts w:ascii="Arial" w:eastAsia="Times New Roman" w:hAnsi="Arial" w:cs="Arial"/>
        </w:rPr>
        <w:t>o e</w:t>
      </w:r>
      <w:r w:rsidRPr="00FE08DC">
        <w:rPr>
          <w:rFonts w:ascii="Arial" w:eastAsia="Times New Roman" w:hAnsi="Arial" w:cs="Arial"/>
        </w:rPr>
        <w:t>xercício</w:t>
      </w:r>
      <w:r w:rsidRPr="000E7579">
        <w:rPr>
          <w:rFonts w:ascii="Arial" w:eastAsia="Times New Roman" w:hAnsi="Arial" w:cs="Arial"/>
        </w:rPr>
        <w:t xml:space="preserve"> de</w:t>
      </w:r>
      <w:r w:rsidRPr="00FE08DC">
        <w:rPr>
          <w:rFonts w:ascii="Arial" w:eastAsia="Times New Roman" w:hAnsi="Arial" w:cs="Arial"/>
        </w:rPr>
        <w:t xml:space="preserve"> 201</w:t>
      </w:r>
      <w:r>
        <w:rPr>
          <w:rFonts w:ascii="Arial" w:eastAsia="Times New Roman" w:hAnsi="Arial" w:cs="Arial"/>
        </w:rPr>
        <w:t>7</w:t>
      </w:r>
      <w:r w:rsidRPr="00FA664D">
        <w:rPr>
          <w:rFonts w:ascii="Arial" w:hAnsi="Arial" w:cs="Arial"/>
        </w:rPr>
        <w:t>.</w:t>
      </w:r>
    </w:p>
    <w:p w:rsidR="001D58E6" w:rsidRPr="00FA664D" w:rsidRDefault="001D58E6" w:rsidP="001D58E6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</w:rPr>
      </w:pPr>
    </w:p>
    <w:p w:rsidR="001D58E6" w:rsidRPr="00FA664D" w:rsidRDefault="001D58E6" w:rsidP="001D58E6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</w:rPr>
      </w:pPr>
    </w:p>
    <w:p w:rsidR="001D58E6" w:rsidRDefault="001D58E6" w:rsidP="001D58E6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  <w:r w:rsidRPr="00FA664D">
        <w:rPr>
          <w:rFonts w:ascii="Arial" w:hAnsi="Arial" w:cs="Arial"/>
        </w:rPr>
        <w:t>O Plenário do Conselho de Arquitetura e Urbanismo do Espírito Santo (CAU/ES), no uso das competências previstas no art. 8° do Regimento Interno, aprovado</w:t>
      </w:r>
      <w:r w:rsidRPr="00FA664D">
        <w:rPr>
          <w:rFonts w:ascii="Arial" w:hAnsi="Arial" w:cs="Arial"/>
          <w:shd w:val="clear" w:color="auto" w:fill="FFFFFF"/>
        </w:rPr>
        <w:t xml:space="preserve"> pel</w:t>
      </w:r>
      <w:r w:rsidRPr="00FA664D">
        <w:rPr>
          <w:rFonts w:ascii="Arial" w:hAnsi="Arial" w:cs="Arial"/>
        </w:rPr>
        <w:t xml:space="preserve">a Deliberação CAU/ES nº 11, de 11 de fevereiro de 2014, reunido ordinariamente na sede do CAU/ES, na Rua </w:t>
      </w:r>
      <w:proofErr w:type="spellStart"/>
      <w:r w:rsidRPr="00FA664D">
        <w:rPr>
          <w:rFonts w:ascii="Arial" w:hAnsi="Arial" w:cs="Arial"/>
        </w:rPr>
        <w:t>Helio</w:t>
      </w:r>
      <w:proofErr w:type="spellEnd"/>
      <w:r w:rsidRPr="00FA664D">
        <w:rPr>
          <w:rFonts w:ascii="Arial" w:hAnsi="Arial" w:cs="Arial"/>
        </w:rPr>
        <w:t xml:space="preserve"> Marconi, nº 58, Bento Ferreira, Vitória/ES, na </w:t>
      </w:r>
      <w:r>
        <w:rPr>
          <w:rFonts w:ascii="Arial" w:hAnsi="Arial" w:cs="Arial"/>
        </w:rPr>
        <w:t>43</w:t>
      </w:r>
      <w:r w:rsidRPr="00FA664D">
        <w:rPr>
          <w:rFonts w:ascii="Arial" w:hAnsi="Arial" w:cs="Arial"/>
        </w:rPr>
        <w:t xml:space="preserve">ª Sessão Plenária realizada no dia </w:t>
      </w:r>
      <w:r>
        <w:rPr>
          <w:rFonts w:ascii="Arial" w:hAnsi="Arial" w:cs="Arial"/>
        </w:rPr>
        <w:t>27</w:t>
      </w:r>
      <w:r w:rsidRPr="00FA664D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setembro</w:t>
      </w:r>
      <w:r w:rsidRPr="00FA664D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6</w:t>
      </w:r>
      <w:r w:rsidRPr="00FA664D">
        <w:rPr>
          <w:rFonts w:ascii="Arial" w:hAnsi="Arial" w:cs="Arial"/>
        </w:rPr>
        <w:t>, após anál</w:t>
      </w:r>
      <w:r>
        <w:rPr>
          <w:rFonts w:ascii="Arial" w:hAnsi="Arial" w:cs="Arial"/>
        </w:rPr>
        <w:t>ise do assunto em referência e,</w:t>
      </w:r>
      <w:r w:rsidRPr="0049438C">
        <w:rPr>
          <w:rFonts w:ascii="Arial" w:hAnsi="Arial" w:cs="Arial"/>
          <w:szCs w:val="24"/>
        </w:rPr>
        <w:t xml:space="preserve"> </w:t>
      </w:r>
      <w:r w:rsidRPr="005A6318">
        <w:rPr>
          <w:rFonts w:ascii="Arial" w:hAnsi="Arial" w:cs="Arial"/>
          <w:szCs w:val="24"/>
        </w:rPr>
        <w:t>considerando:</w:t>
      </w:r>
    </w:p>
    <w:p w:rsidR="001D58E6" w:rsidRPr="00FA664D" w:rsidRDefault="001D58E6" w:rsidP="001D58E6">
      <w:pPr>
        <w:pStyle w:val="Default"/>
        <w:tabs>
          <w:tab w:val="right" w:pos="8789"/>
        </w:tabs>
        <w:ind w:right="-567"/>
        <w:jc w:val="both"/>
        <w:rPr>
          <w:rFonts w:ascii="Arial" w:hAnsi="Arial" w:cs="Arial"/>
          <w:color w:val="auto"/>
        </w:rPr>
      </w:pPr>
    </w:p>
    <w:p w:rsidR="001D58E6" w:rsidRPr="00FA664D" w:rsidRDefault="001D58E6" w:rsidP="001D58E6">
      <w:pPr>
        <w:tabs>
          <w:tab w:val="right" w:pos="8789"/>
        </w:tabs>
        <w:autoSpaceDE w:val="0"/>
        <w:autoSpaceDN w:val="0"/>
        <w:adjustRightInd w:val="0"/>
        <w:ind w:right="-567"/>
        <w:jc w:val="both"/>
        <w:rPr>
          <w:rFonts w:ascii="Arial" w:hAnsi="Arial" w:cs="Arial"/>
          <w:szCs w:val="24"/>
        </w:rPr>
      </w:pPr>
    </w:p>
    <w:p w:rsidR="001D58E6" w:rsidRPr="00E656A1" w:rsidRDefault="001D58E6" w:rsidP="001D58E6">
      <w:pPr>
        <w:pStyle w:val="Default"/>
        <w:tabs>
          <w:tab w:val="right" w:pos="8080"/>
          <w:tab w:val="right" w:pos="8789"/>
        </w:tabs>
        <w:ind w:right="-567"/>
        <w:jc w:val="both"/>
        <w:rPr>
          <w:rFonts w:ascii="Arial" w:eastAsia="MS Mincho" w:hAnsi="Arial" w:cs="Arial"/>
          <w:color w:val="auto"/>
        </w:rPr>
      </w:pPr>
      <w:r>
        <w:rPr>
          <w:rFonts w:ascii="Arial" w:hAnsi="Arial" w:cs="Arial"/>
          <w:color w:val="auto"/>
        </w:rPr>
        <w:t>- Q</w:t>
      </w:r>
      <w:r w:rsidRPr="00FA664D">
        <w:rPr>
          <w:rFonts w:ascii="Arial" w:hAnsi="Arial" w:cs="Arial"/>
          <w:color w:val="auto"/>
        </w:rPr>
        <w:t>ue a Comissão de Planejamento, Finanças e Atos Normativos do CAU/ES (CPFA-CAU/ES) aprovou</w:t>
      </w:r>
      <w:r>
        <w:rPr>
          <w:rFonts w:ascii="Arial" w:hAnsi="Arial" w:cs="Arial"/>
          <w:color w:val="auto"/>
        </w:rPr>
        <w:t>,</w:t>
      </w:r>
      <w:r w:rsidRPr="00FA664D">
        <w:rPr>
          <w:rFonts w:ascii="Arial" w:hAnsi="Arial" w:cs="Arial"/>
          <w:color w:val="auto"/>
        </w:rPr>
        <w:t xml:space="preserve"> por unanimidade</w:t>
      </w:r>
      <w:r>
        <w:rPr>
          <w:rFonts w:ascii="Arial" w:hAnsi="Arial" w:cs="Arial"/>
          <w:color w:val="auto"/>
        </w:rPr>
        <w:t xml:space="preserve">, o </w:t>
      </w:r>
      <w:r w:rsidRPr="00D60C79">
        <w:rPr>
          <w:rFonts w:ascii="Arial" w:eastAsia="MS Mincho" w:hAnsi="Arial" w:cs="Arial"/>
        </w:rPr>
        <w:t>Plano de Ação e Orçamento do CAU/ES</w:t>
      </w:r>
      <w:r>
        <w:rPr>
          <w:rFonts w:ascii="Arial" w:eastAsia="MS Mincho" w:hAnsi="Arial" w:cs="Arial"/>
        </w:rPr>
        <w:t xml:space="preserve"> para o e</w:t>
      </w:r>
      <w:r w:rsidRPr="00D60C79">
        <w:rPr>
          <w:rFonts w:ascii="Arial" w:eastAsia="MS Mincho" w:hAnsi="Arial" w:cs="Arial"/>
        </w:rPr>
        <w:t xml:space="preserve">xercício </w:t>
      </w:r>
      <w:r>
        <w:rPr>
          <w:rFonts w:ascii="Arial" w:eastAsia="MS Mincho" w:hAnsi="Arial" w:cs="Arial"/>
        </w:rPr>
        <w:t xml:space="preserve">de </w:t>
      </w:r>
      <w:r w:rsidRPr="00D60C79">
        <w:rPr>
          <w:rFonts w:ascii="Arial" w:eastAsia="MS Mincho" w:hAnsi="Arial" w:cs="Arial"/>
        </w:rPr>
        <w:t>201</w:t>
      </w:r>
      <w:r>
        <w:rPr>
          <w:rFonts w:ascii="Arial" w:eastAsia="MS Mincho" w:hAnsi="Arial" w:cs="Arial"/>
        </w:rPr>
        <w:t xml:space="preserve">7, </w:t>
      </w:r>
      <w:r w:rsidRPr="00FA664D">
        <w:rPr>
          <w:rFonts w:ascii="Arial" w:hAnsi="Arial" w:cs="Arial"/>
          <w:color w:val="auto"/>
        </w:rPr>
        <w:t xml:space="preserve">por meio da Deliberação nº </w:t>
      </w:r>
      <w:r w:rsidRPr="00E656A1">
        <w:rPr>
          <w:rFonts w:ascii="Arial" w:hAnsi="Arial" w:cs="Arial"/>
          <w:color w:val="auto"/>
        </w:rPr>
        <w:t>07, de 23 de setembro de 201</w:t>
      </w:r>
      <w:r>
        <w:rPr>
          <w:rFonts w:ascii="Arial" w:hAnsi="Arial" w:cs="Arial"/>
          <w:color w:val="auto"/>
        </w:rPr>
        <w:t>6</w:t>
      </w:r>
      <w:r w:rsidRPr="00E656A1">
        <w:rPr>
          <w:rFonts w:ascii="Arial" w:hAnsi="Arial" w:cs="Arial"/>
          <w:color w:val="auto"/>
        </w:rPr>
        <w:t>.</w:t>
      </w:r>
    </w:p>
    <w:p w:rsidR="001D58E6" w:rsidRDefault="001D58E6" w:rsidP="001D58E6">
      <w:pPr>
        <w:pStyle w:val="Default"/>
        <w:tabs>
          <w:tab w:val="right" w:pos="8080"/>
          <w:tab w:val="right" w:pos="8789"/>
        </w:tabs>
        <w:ind w:right="-567"/>
        <w:jc w:val="both"/>
        <w:rPr>
          <w:rFonts w:ascii="Arial" w:eastAsia="MS Mincho" w:hAnsi="Arial" w:cs="Arial"/>
        </w:rPr>
      </w:pPr>
    </w:p>
    <w:p w:rsidR="001D58E6" w:rsidRPr="00FA664D" w:rsidRDefault="001D58E6" w:rsidP="001D58E6">
      <w:pPr>
        <w:pStyle w:val="Default"/>
        <w:tabs>
          <w:tab w:val="right" w:pos="8789"/>
        </w:tabs>
        <w:ind w:right="-567"/>
        <w:jc w:val="both"/>
        <w:rPr>
          <w:rFonts w:ascii="Arial" w:hAnsi="Arial" w:cs="Arial"/>
          <w:color w:val="auto"/>
        </w:rPr>
      </w:pPr>
    </w:p>
    <w:p w:rsidR="001D58E6" w:rsidRPr="00FA664D" w:rsidRDefault="001D58E6" w:rsidP="001D58E6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</w:rPr>
      </w:pPr>
    </w:p>
    <w:p w:rsidR="001D58E6" w:rsidRPr="00FA664D" w:rsidRDefault="001D58E6" w:rsidP="001D58E6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</w:rPr>
      </w:pPr>
      <w:r w:rsidRPr="00FA664D">
        <w:rPr>
          <w:rFonts w:ascii="Arial" w:hAnsi="Arial" w:cs="Arial"/>
          <w:b/>
          <w:bCs/>
          <w:color w:val="auto"/>
        </w:rPr>
        <w:t>DELIBEROU:</w:t>
      </w:r>
    </w:p>
    <w:p w:rsidR="001D58E6" w:rsidRPr="00E656A1" w:rsidRDefault="001D58E6" w:rsidP="001D58E6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36"/>
          <w:szCs w:val="36"/>
        </w:rPr>
      </w:pPr>
    </w:p>
    <w:p w:rsidR="001D58E6" w:rsidRPr="00E656A1" w:rsidRDefault="001D58E6" w:rsidP="001D58E6">
      <w:pPr>
        <w:numPr>
          <w:ilvl w:val="0"/>
          <w:numId w:val="27"/>
        </w:numPr>
        <w:tabs>
          <w:tab w:val="left" w:pos="426"/>
          <w:tab w:val="right" w:pos="8789"/>
        </w:tabs>
        <w:ind w:left="426" w:right="-567" w:hanging="426"/>
        <w:jc w:val="both"/>
        <w:rPr>
          <w:rFonts w:ascii="Arial" w:hAnsi="Arial" w:cs="Arial"/>
          <w:szCs w:val="24"/>
        </w:rPr>
      </w:pPr>
      <w:r w:rsidRPr="00E656A1">
        <w:rPr>
          <w:rFonts w:ascii="Arial" w:hAnsi="Arial" w:cs="Arial"/>
          <w:szCs w:val="24"/>
        </w:rPr>
        <w:t>Fica aprovado, por unanimidade, o Plano de Ação e Orçamento do Conselho de Arquitetura e Urbanismo do Espírito Santo (CAU/ES) para o exercício de 201</w:t>
      </w:r>
      <w:r>
        <w:rPr>
          <w:rFonts w:ascii="Arial" w:hAnsi="Arial" w:cs="Arial"/>
        </w:rPr>
        <w:t>7</w:t>
      </w:r>
      <w:r w:rsidRPr="00E656A1">
        <w:rPr>
          <w:rFonts w:ascii="Arial" w:hAnsi="Arial" w:cs="Arial"/>
          <w:szCs w:val="24"/>
        </w:rPr>
        <w:t>.</w:t>
      </w:r>
    </w:p>
    <w:p w:rsidR="001D58E6" w:rsidRPr="00E656A1" w:rsidRDefault="001D58E6" w:rsidP="001D58E6">
      <w:pPr>
        <w:tabs>
          <w:tab w:val="left" w:pos="426"/>
          <w:tab w:val="right" w:pos="8789"/>
        </w:tabs>
        <w:ind w:left="426" w:right="-567" w:hanging="426"/>
        <w:jc w:val="both"/>
        <w:rPr>
          <w:rFonts w:ascii="Arial" w:hAnsi="Arial" w:cs="Arial"/>
          <w:sz w:val="36"/>
          <w:szCs w:val="36"/>
        </w:rPr>
      </w:pPr>
    </w:p>
    <w:p w:rsidR="001D58E6" w:rsidRPr="00E656A1" w:rsidRDefault="001D58E6" w:rsidP="001D58E6">
      <w:pPr>
        <w:pStyle w:val="Default"/>
        <w:tabs>
          <w:tab w:val="left" w:pos="426"/>
          <w:tab w:val="right" w:pos="8789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E656A1">
        <w:rPr>
          <w:rFonts w:ascii="Arial" w:hAnsi="Arial" w:cs="Arial"/>
        </w:rPr>
        <w:t>Esta Deliberação</w:t>
      </w:r>
      <w:r>
        <w:rPr>
          <w:rFonts w:ascii="Arial" w:hAnsi="Arial" w:cs="Arial"/>
        </w:rPr>
        <w:t xml:space="preserve"> Plenária </w:t>
      </w:r>
      <w:r w:rsidRPr="00E656A1">
        <w:rPr>
          <w:rFonts w:ascii="Arial" w:hAnsi="Arial" w:cs="Arial"/>
        </w:rPr>
        <w:t>entra em vigor nesta data.</w:t>
      </w:r>
    </w:p>
    <w:p w:rsidR="001D58E6" w:rsidRPr="00FA664D" w:rsidRDefault="001D58E6" w:rsidP="001D58E6">
      <w:pPr>
        <w:pStyle w:val="Default"/>
        <w:tabs>
          <w:tab w:val="right" w:pos="8789"/>
        </w:tabs>
        <w:ind w:right="-567"/>
        <w:jc w:val="both"/>
        <w:rPr>
          <w:rFonts w:ascii="Arial" w:hAnsi="Arial" w:cs="Arial"/>
          <w:b/>
          <w:bCs/>
          <w:color w:val="auto"/>
        </w:rPr>
      </w:pPr>
    </w:p>
    <w:p w:rsidR="001D58E6" w:rsidRPr="00FA664D" w:rsidRDefault="001D58E6" w:rsidP="001D58E6">
      <w:pPr>
        <w:pStyle w:val="Default"/>
        <w:tabs>
          <w:tab w:val="right" w:pos="567"/>
          <w:tab w:val="right" w:pos="8789"/>
        </w:tabs>
        <w:ind w:right="-567"/>
        <w:jc w:val="both"/>
        <w:rPr>
          <w:rFonts w:ascii="Arial" w:hAnsi="Arial" w:cs="Arial"/>
          <w:color w:val="auto"/>
        </w:rPr>
      </w:pPr>
    </w:p>
    <w:p w:rsidR="001D58E6" w:rsidRPr="00E656A1" w:rsidRDefault="001D58E6" w:rsidP="001D58E6">
      <w:pPr>
        <w:pStyle w:val="Default"/>
        <w:tabs>
          <w:tab w:val="right" w:pos="567"/>
          <w:tab w:val="right" w:pos="8789"/>
        </w:tabs>
        <w:ind w:right="-567"/>
        <w:jc w:val="both"/>
        <w:rPr>
          <w:rFonts w:ascii="Arial" w:hAnsi="Arial" w:cs="Arial"/>
          <w:color w:val="auto"/>
        </w:rPr>
      </w:pPr>
      <w:r w:rsidRPr="00E656A1">
        <w:rPr>
          <w:rFonts w:ascii="Arial" w:hAnsi="Arial" w:cs="Arial"/>
          <w:color w:val="auto"/>
        </w:rPr>
        <w:t>Vitória, 27 de setembro de 2016.</w:t>
      </w:r>
    </w:p>
    <w:p w:rsidR="001D58E6" w:rsidRDefault="001D58E6" w:rsidP="001D58E6">
      <w:pPr>
        <w:pStyle w:val="Default"/>
        <w:tabs>
          <w:tab w:val="right" w:pos="567"/>
          <w:tab w:val="right" w:pos="8789"/>
        </w:tabs>
        <w:ind w:right="-567"/>
        <w:jc w:val="both"/>
        <w:rPr>
          <w:rFonts w:ascii="Arial" w:hAnsi="Arial" w:cs="Arial"/>
          <w:color w:val="auto"/>
        </w:rPr>
      </w:pPr>
    </w:p>
    <w:p w:rsidR="001D58E6" w:rsidRPr="00FA664D" w:rsidRDefault="001D58E6" w:rsidP="001D58E6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</w:rPr>
      </w:pPr>
    </w:p>
    <w:p w:rsidR="001D58E6" w:rsidRPr="00FA664D" w:rsidRDefault="001D58E6" w:rsidP="001D58E6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</w:rPr>
      </w:pPr>
    </w:p>
    <w:p w:rsidR="001D58E6" w:rsidRPr="00FA664D" w:rsidRDefault="001D58E6" w:rsidP="001D58E6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</w:rPr>
      </w:pPr>
    </w:p>
    <w:p w:rsidR="001D58E6" w:rsidRPr="00E656A1" w:rsidRDefault="001D58E6" w:rsidP="001D58E6">
      <w:pPr>
        <w:pStyle w:val="Default"/>
        <w:tabs>
          <w:tab w:val="right" w:pos="8789"/>
        </w:tabs>
        <w:ind w:right="-567"/>
        <w:contextualSpacing/>
        <w:jc w:val="center"/>
        <w:rPr>
          <w:rFonts w:ascii="Arial" w:hAnsi="Arial" w:cs="Arial"/>
          <w:color w:val="auto"/>
        </w:rPr>
      </w:pPr>
      <w:r w:rsidRPr="00E656A1">
        <w:rPr>
          <w:rFonts w:ascii="Arial" w:hAnsi="Arial" w:cs="Arial"/>
          <w:color w:val="auto"/>
        </w:rPr>
        <w:t>Tito Augusto Abreu de Carvalho</w:t>
      </w:r>
    </w:p>
    <w:p w:rsidR="001D58E6" w:rsidRPr="00E656A1" w:rsidRDefault="001D58E6" w:rsidP="001D58E6">
      <w:pPr>
        <w:pStyle w:val="Default"/>
        <w:tabs>
          <w:tab w:val="right" w:pos="8789"/>
        </w:tabs>
        <w:ind w:right="-567"/>
        <w:contextualSpacing/>
        <w:jc w:val="center"/>
        <w:rPr>
          <w:rFonts w:ascii="Arial" w:hAnsi="Arial" w:cs="Arial"/>
          <w:color w:val="auto"/>
        </w:rPr>
      </w:pPr>
      <w:r w:rsidRPr="00E656A1">
        <w:rPr>
          <w:rFonts w:ascii="Arial" w:hAnsi="Arial" w:cs="Arial"/>
          <w:color w:val="auto"/>
        </w:rPr>
        <w:t>Presidente do CAU/ES</w:t>
      </w:r>
    </w:p>
    <w:p w:rsidR="00DA74F3" w:rsidRPr="002237AB" w:rsidRDefault="00DA74F3" w:rsidP="001D58E6">
      <w:pPr>
        <w:pStyle w:val="Cabealho"/>
        <w:tabs>
          <w:tab w:val="clear" w:pos="8504"/>
          <w:tab w:val="right" w:pos="9072"/>
        </w:tabs>
        <w:ind w:right="-708"/>
        <w:jc w:val="center"/>
      </w:pPr>
      <w:bookmarkStart w:id="0" w:name="_GoBack"/>
      <w:bookmarkEnd w:id="0"/>
    </w:p>
    <w:sectPr w:rsidR="00DA74F3" w:rsidRPr="002237AB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277" w:rsidRDefault="00AE7277" w:rsidP="002D55E6">
      <w:r>
        <w:separator/>
      </w:r>
    </w:p>
  </w:endnote>
  <w:endnote w:type="continuationSeparator" w:id="0">
    <w:p w:rsidR="00AE7277" w:rsidRDefault="00AE7277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59239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1D58E6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2D55E6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277" w:rsidRDefault="00AE7277" w:rsidP="002D55E6">
      <w:r>
        <w:separator/>
      </w:r>
    </w:p>
  </w:footnote>
  <w:footnote w:type="continuationSeparator" w:id="0">
    <w:p w:rsidR="00AE7277" w:rsidRDefault="00AE7277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2D55E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24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25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5"/>
  </w:num>
  <w:num w:numId="5">
    <w:abstractNumId w:val="0"/>
  </w:num>
  <w:num w:numId="6">
    <w:abstractNumId w:val="17"/>
  </w:num>
  <w:num w:numId="7">
    <w:abstractNumId w:val="13"/>
  </w:num>
  <w:num w:numId="8">
    <w:abstractNumId w:val="11"/>
  </w:num>
  <w:num w:numId="9">
    <w:abstractNumId w:val="21"/>
  </w:num>
  <w:num w:numId="10">
    <w:abstractNumId w:val="9"/>
  </w:num>
  <w:num w:numId="11">
    <w:abstractNumId w:val="14"/>
  </w:num>
  <w:num w:numId="12">
    <w:abstractNumId w:val="8"/>
  </w:num>
  <w:num w:numId="13">
    <w:abstractNumId w:val="1"/>
  </w:num>
  <w:num w:numId="14">
    <w:abstractNumId w:val="16"/>
  </w:num>
  <w:num w:numId="15">
    <w:abstractNumId w:val="6"/>
  </w:num>
  <w:num w:numId="16">
    <w:abstractNumId w:val="2"/>
  </w:num>
  <w:num w:numId="17">
    <w:abstractNumId w:val="26"/>
  </w:num>
  <w:num w:numId="18">
    <w:abstractNumId w:val="22"/>
  </w:num>
  <w:num w:numId="19">
    <w:abstractNumId w:val="18"/>
  </w:num>
  <w:num w:numId="20">
    <w:abstractNumId w:val="7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0"/>
  </w:num>
  <w:num w:numId="24">
    <w:abstractNumId w:val="19"/>
  </w:num>
  <w:num w:numId="25">
    <w:abstractNumId w:val="25"/>
  </w:num>
  <w:num w:numId="26">
    <w:abstractNumId w:val="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2569B"/>
    <w:rsid w:val="00036A2A"/>
    <w:rsid w:val="00051E45"/>
    <w:rsid w:val="00071E8C"/>
    <w:rsid w:val="00077A15"/>
    <w:rsid w:val="000854A7"/>
    <w:rsid w:val="00087CD1"/>
    <w:rsid w:val="0009034C"/>
    <w:rsid w:val="000B3B16"/>
    <w:rsid w:val="001135CE"/>
    <w:rsid w:val="00115A1B"/>
    <w:rsid w:val="00127A3D"/>
    <w:rsid w:val="001325C9"/>
    <w:rsid w:val="00135199"/>
    <w:rsid w:val="00173360"/>
    <w:rsid w:val="00173891"/>
    <w:rsid w:val="0019461A"/>
    <w:rsid w:val="0019537C"/>
    <w:rsid w:val="001D4FB6"/>
    <w:rsid w:val="001D58E6"/>
    <w:rsid w:val="001D773D"/>
    <w:rsid w:val="001E7425"/>
    <w:rsid w:val="001F1851"/>
    <w:rsid w:val="001F5210"/>
    <w:rsid w:val="00205857"/>
    <w:rsid w:val="00205C79"/>
    <w:rsid w:val="002237AB"/>
    <w:rsid w:val="002330B6"/>
    <w:rsid w:val="002A0BE0"/>
    <w:rsid w:val="002A1AF7"/>
    <w:rsid w:val="002B4CE6"/>
    <w:rsid w:val="002C5FEA"/>
    <w:rsid w:val="002D55E6"/>
    <w:rsid w:val="00322F6E"/>
    <w:rsid w:val="00324274"/>
    <w:rsid w:val="003246D0"/>
    <w:rsid w:val="00344E6C"/>
    <w:rsid w:val="00345D94"/>
    <w:rsid w:val="00346D95"/>
    <w:rsid w:val="00395506"/>
    <w:rsid w:val="003B110F"/>
    <w:rsid w:val="003D7F05"/>
    <w:rsid w:val="00411F48"/>
    <w:rsid w:val="004523A6"/>
    <w:rsid w:val="00482196"/>
    <w:rsid w:val="00491CB3"/>
    <w:rsid w:val="004D30E7"/>
    <w:rsid w:val="004F3631"/>
    <w:rsid w:val="00522E07"/>
    <w:rsid w:val="0059239D"/>
    <w:rsid w:val="005A3D33"/>
    <w:rsid w:val="005C2D2F"/>
    <w:rsid w:val="005E11EB"/>
    <w:rsid w:val="00633ECA"/>
    <w:rsid w:val="00650774"/>
    <w:rsid w:val="006550D7"/>
    <w:rsid w:val="00656EA4"/>
    <w:rsid w:val="00664736"/>
    <w:rsid w:val="0068408C"/>
    <w:rsid w:val="00692D25"/>
    <w:rsid w:val="006A5E24"/>
    <w:rsid w:val="006C4E6E"/>
    <w:rsid w:val="006E3E80"/>
    <w:rsid w:val="00710969"/>
    <w:rsid w:val="0072334E"/>
    <w:rsid w:val="007370D8"/>
    <w:rsid w:val="007417E8"/>
    <w:rsid w:val="00746CCC"/>
    <w:rsid w:val="00754C02"/>
    <w:rsid w:val="007756D2"/>
    <w:rsid w:val="007A501E"/>
    <w:rsid w:val="007B2026"/>
    <w:rsid w:val="007C0C00"/>
    <w:rsid w:val="007D21CE"/>
    <w:rsid w:val="007D6B53"/>
    <w:rsid w:val="007E12E3"/>
    <w:rsid w:val="007E1E18"/>
    <w:rsid w:val="007F0C04"/>
    <w:rsid w:val="00824F7E"/>
    <w:rsid w:val="00835C2A"/>
    <w:rsid w:val="00854FEE"/>
    <w:rsid w:val="00857294"/>
    <w:rsid w:val="0086164A"/>
    <w:rsid w:val="008820B6"/>
    <w:rsid w:val="00890E49"/>
    <w:rsid w:val="00892895"/>
    <w:rsid w:val="0089305B"/>
    <w:rsid w:val="008B38C1"/>
    <w:rsid w:val="008C4D3E"/>
    <w:rsid w:val="008E72BF"/>
    <w:rsid w:val="00901BD9"/>
    <w:rsid w:val="00956D25"/>
    <w:rsid w:val="0097556E"/>
    <w:rsid w:val="009948FC"/>
    <w:rsid w:val="009A2658"/>
    <w:rsid w:val="009F6845"/>
    <w:rsid w:val="00A54472"/>
    <w:rsid w:val="00A6347F"/>
    <w:rsid w:val="00A728A9"/>
    <w:rsid w:val="00A806B9"/>
    <w:rsid w:val="00A87511"/>
    <w:rsid w:val="00AA075A"/>
    <w:rsid w:val="00AE16B3"/>
    <w:rsid w:val="00AE67A7"/>
    <w:rsid w:val="00AE7277"/>
    <w:rsid w:val="00AE767D"/>
    <w:rsid w:val="00AF42E9"/>
    <w:rsid w:val="00B01805"/>
    <w:rsid w:val="00B04645"/>
    <w:rsid w:val="00B3161F"/>
    <w:rsid w:val="00B71E3C"/>
    <w:rsid w:val="00BB6BE5"/>
    <w:rsid w:val="00BD55CD"/>
    <w:rsid w:val="00C13A81"/>
    <w:rsid w:val="00C24B71"/>
    <w:rsid w:val="00C3288F"/>
    <w:rsid w:val="00C32C7C"/>
    <w:rsid w:val="00C37B9F"/>
    <w:rsid w:val="00C44FEB"/>
    <w:rsid w:val="00C52D75"/>
    <w:rsid w:val="00C94BFB"/>
    <w:rsid w:val="00CA0505"/>
    <w:rsid w:val="00CA2ECA"/>
    <w:rsid w:val="00CA7597"/>
    <w:rsid w:val="00CB7B51"/>
    <w:rsid w:val="00CD3CE9"/>
    <w:rsid w:val="00CD4EB6"/>
    <w:rsid w:val="00CD7DB6"/>
    <w:rsid w:val="00CE34E3"/>
    <w:rsid w:val="00D26AA0"/>
    <w:rsid w:val="00D40F25"/>
    <w:rsid w:val="00D5156B"/>
    <w:rsid w:val="00D82F11"/>
    <w:rsid w:val="00D942D4"/>
    <w:rsid w:val="00DA10E7"/>
    <w:rsid w:val="00DA74F3"/>
    <w:rsid w:val="00DC4B8C"/>
    <w:rsid w:val="00DE3122"/>
    <w:rsid w:val="00DE4D5E"/>
    <w:rsid w:val="00E1466E"/>
    <w:rsid w:val="00E35968"/>
    <w:rsid w:val="00E42FF2"/>
    <w:rsid w:val="00E450C7"/>
    <w:rsid w:val="00E50C1B"/>
    <w:rsid w:val="00E5159A"/>
    <w:rsid w:val="00E8493F"/>
    <w:rsid w:val="00F220E9"/>
    <w:rsid w:val="00F26CD9"/>
    <w:rsid w:val="00F32C65"/>
    <w:rsid w:val="00F5759E"/>
    <w:rsid w:val="00F77252"/>
    <w:rsid w:val="00F859F4"/>
    <w:rsid w:val="00F8790B"/>
    <w:rsid w:val="00F93038"/>
    <w:rsid w:val="00F94042"/>
    <w:rsid w:val="00FA1383"/>
    <w:rsid w:val="00FA4BAB"/>
    <w:rsid w:val="00FB0C1E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4ED7F-32F9-4F1F-96DF-6E1FB565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CORFI</cp:lastModifiedBy>
  <cp:revision>2</cp:revision>
  <cp:lastPrinted>2017-08-15T21:03:00Z</cp:lastPrinted>
  <dcterms:created xsi:type="dcterms:W3CDTF">2017-09-28T19:21:00Z</dcterms:created>
  <dcterms:modified xsi:type="dcterms:W3CDTF">2017-09-28T19:21:00Z</dcterms:modified>
</cp:coreProperties>
</file>