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58" w:rsidRDefault="00827A58" w:rsidP="00827A58">
      <w:pPr>
        <w:spacing w:line="312" w:lineRule="auto"/>
        <w:ind w:right="-427"/>
        <w:jc w:val="center"/>
        <w:rPr>
          <w:rFonts w:ascii="Arial" w:hAnsi="Arial" w:cs="Arial"/>
          <w:b/>
          <w:szCs w:val="24"/>
        </w:rPr>
      </w:pPr>
    </w:p>
    <w:p w:rsidR="00827A58" w:rsidRPr="00E36115" w:rsidRDefault="00827A58" w:rsidP="00827A58">
      <w:pPr>
        <w:spacing w:line="312" w:lineRule="auto"/>
        <w:ind w:right="-427"/>
        <w:jc w:val="center"/>
        <w:rPr>
          <w:rFonts w:ascii="Arial" w:hAnsi="Arial" w:cs="Arial"/>
          <w:b/>
          <w:szCs w:val="24"/>
        </w:rPr>
      </w:pPr>
      <w:r w:rsidRPr="00E36115">
        <w:rPr>
          <w:rFonts w:ascii="Arial" w:hAnsi="Arial" w:cs="Arial"/>
          <w:b/>
          <w:szCs w:val="24"/>
        </w:rPr>
        <w:t>DELIBERAÇÃO CAU/ES N° 11-A, DE 11 DE FEVEREIRO DE 2014.</w:t>
      </w:r>
    </w:p>
    <w:p w:rsidR="00827A58" w:rsidRDefault="00827A58" w:rsidP="00827A58">
      <w:pPr>
        <w:spacing w:line="312" w:lineRule="auto"/>
        <w:ind w:right="-427"/>
        <w:jc w:val="center"/>
        <w:rPr>
          <w:rFonts w:ascii="Arial" w:hAnsi="Arial" w:cs="Arial"/>
          <w:szCs w:val="24"/>
        </w:rPr>
      </w:pPr>
    </w:p>
    <w:p w:rsidR="00827A58" w:rsidRPr="00E36115" w:rsidRDefault="00827A58" w:rsidP="00827A58">
      <w:pPr>
        <w:spacing w:line="312" w:lineRule="auto"/>
        <w:ind w:left="5245" w:right="-427"/>
        <w:jc w:val="both"/>
        <w:rPr>
          <w:rFonts w:ascii="Arial" w:hAnsi="Arial" w:cs="Arial"/>
          <w:szCs w:val="24"/>
        </w:rPr>
      </w:pPr>
      <w:r w:rsidRPr="00E36115">
        <w:rPr>
          <w:rFonts w:ascii="Arial" w:hAnsi="Arial" w:cs="Arial"/>
          <w:szCs w:val="24"/>
        </w:rPr>
        <w:t>Aprova o novo Organograma do Conselho de Arquitetura e Urbanismo do Espírito Santo (CAU/ES).</w:t>
      </w:r>
    </w:p>
    <w:p w:rsidR="00827A58" w:rsidRPr="00E36115" w:rsidRDefault="00827A58" w:rsidP="00827A58">
      <w:pPr>
        <w:spacing w:line="312" w:lineRule="auto"/>
        <w:ind w:right="-427"/>
        <w:rPr>
          <w:rFonts w:ascii="Arial" w:hAnsi="Arial" w:cs="Arial"/>
          <w:szCs w:val="24"/>
        </w:rPr>
      </w:pPr>
    </w:p>
    <w:p w:rsidR="00827A58" w:rsidRPr="00E36115" w:rsidRDefault="00827A58" w:rsidP="00827A58">
      <w:pPr>
        <w:spacing w:line="312" w:lineRule="auto"/>
        <w:ind w:right="-427"/>
        <w:jc w:val="both"/>
        <w:rPr>
          <w:rFonts w:ascii="Arial" w:hAnsi="Arial" w:cs="Arial"/>
          <w:szCs w:val="24"/>
        </w:rPr>
      </w:pPr>
      <w:r w:rsidRPr="00E36115">
        <w:rPr>
          <w:rFonts w:ascii="Arial" w:hAnsi="Arial" w:cs="Arial"/>
          <w:szCs w:val="24"/>
        </w:rPr>
        <w:t>O Plenário do Conselho de Arquitetura e Urbanismo do Espírito Santo (CAU/ES), no uso das competências previstas no art. 8° do Regimento Interno, aprovado</w:t>
      </w:r>
      <w:r w:rsidRPr="00E36115">
        <w:rPr>
          <w:rFonts w:ascii="Arial" w:hAnsi="Arial" w:cs="Arial"/>
          <w:szCs w:val="24"/>
          <w:shd w:val="clear" w:color="auto" w:fill="FFFFFF"/>
        </w:rPr>
        <w:t xml:space="preserve"> pel</w:t>
      </w:r>
      <w:r w:rsidRPr="00E36115">
        <w:rPr>
          <w:rFonts w:ascii="Arial" w:hAnsi="Arial" w:cs="Arial"/>
          <w:szCs w:val="24"/>
        </w:rPr>
        <w:t xml:space="preserve">a Deliberação CAU/ES nº 11, de 11 de fevereiro de 2014, reunido ordinariamente na sede do CAU/ES, na Rua </w:t>
      </w:r>
      <w:proofErr w:type="spellStart"/>
      <w:r w:rsidRPr="00E36115">
        <w:rPr>
          <w:rFonts w:ascii="Arial" w:hAnsi="Arial" w:cs="Arial"/>
          <w:szCs w:val="24"/>
        </w:rPr>
        <w:t>Helio</w:t>
      </w:r>
      <w:proofErr w:type="spellEnd"/>
      <w:r w:rsidRPr="00E36115">
        <w:rPr>
          <w:rFonts w:ascii="Arial" w:hAnsi="Arial" w:cs="Arial"/>
          <w:szCs w:val="24"/>
        </w:rPr>
        <w:t xml:space="preserve"> Marconi, nº 58, Bento Ferreira, Vitória/ES, na 16ª Sessão Plenária realizada no dia 11 de fevereiro de 2014, e considerando:</w:t>
      </w:r>
    </w:p>
    <w:p w:rsidR="00827A58" w:rsidRPr="00E36115" w:rsidRDefault="00827A58" w:rsidP="00827A58">
      <w:pPr>
        <w:spacing w:line="312" w:lineRule="auto"/>
        <w:ind w:right="-427"/>
        <w:rPr>
          <w:rFonts w:ascii="Arial" w:hAnsi="Arial" w:cs="Arial"/>
          <w:szCs w:val="24"/>
        </w:rPr>
      </w:pPr>
    </w:p>
    <w:p w:rsidR="00827A58" w:rsidRPr="00E36115" w:rsidRDefault="00827A58" w:rsidP="00827A58">
      <w:pPr>
        <w:pStyle w:val="PargrafodaLista"/>
        <w:numPr>
          <w:ilvl w:val="0"/>
          <w:numId w:val="26"/>
        </w:numPr>
        <w:spacing w:line="312" w:lineRule="auto"/>
        <w:ind w:left="567" w:right="-427" w:hanging="567"/>
        <w:jc w:val="both"/>
        <w:rPr>
          <w:rFonts w:ascii="Arial" w:hAnsi="Arial" w:cs="Arial"/>
          <w:szCs w:val="24"/>
        </w:rPr>
      </w:pPr>
      <w:r w:rsidRPr="00E36115">
        <w:rPr>
          <w:rFonts w:ascii="Arial" w:hAnsi="Arial" w:cs="Arial"/>
          <w:szCs w:val="24"/>
        </w:rPr>
        <w:t>A necessidade de alteração do Organograma face a aprovação no novo Regimento Interno do CAU/ES;</w:t>
      </w:r>
    </w:p>
    <w:p w:rsidR="00827A58" w:rsidRPr="00E36115" w:rsidRDefault="00827A58" w:rsidP="00827A58">
      <w:pPr>
        <w:pStyle w:val="PargrafodaLista"/>
        <w:spacing w:line="312" w:lineRule="auto"/>
        <w:ind w:left="567" w:right="-427"/>
        <w:jc w:val="both"/>
        <w:rPr>
          <w:rFonts w:ascii="Arial" w:hAnsi="Arial" w:cs="Arial"/>
          <w:szCs w:val="24"/>
        </w:rPr>
      </w:pPr>
    </w:p>
    <w:p w:rsidR="00827A58" w:rsidRPr="00E36115" w:rsidRDefault="00827A58" w:rsidP="00827A58">
      <w:pPr>
        <w:pStyle w:val="PargrafodaLista"/>
        <w:numPr>
          <w:ilvl w:val="0"/>
          <w:numId w:val="26"/>
        </w:numPr>
        <w:spacing w:line="312" w:lineRule="auto"/>
        <w:ind w:left="567" w:right="-427" w:hanging="567"/>
        <w:jc w:val="both"/>
        <w:rPr>
          <w:rFonts w:ascii="Arial" w:hAnsi="Arial" w:cs="Arial"/>
          <w:szCs w:val="24"/>
        </w:rPr>
      </w:pPr>
      <w:r w:rsidRPr="00E36115">
        <w:rPr>
          <w:rFonts w:ascii="Arial" w:hAnsi="Arial" w:cs="Arial"/>
          <w:szCs w:val="24"/>
        </w:rPr>
        <w:t xml:space="preserve">Considerando o disposto no art. 5º do novo Regimento Interno do CAU/ES: </w:t>
      </w:r>
      <w:r w:rsidRPr="00E36115">
        <w:rPr>
          <w:rFonts w:ascii="Arial" w:hAnsi="Arial" w:cs="Arial"/>
          <w:i/>
          <w:szCs w:val="24"/>
        </w:rPr>
        <w:t>“art. 5°. Para a execução de suas ações, o CAU/ES é estruturado em unidades organizacionais responsáveis pelos serviços administrativos, financeiros, técnicos e jurídicos conforme organograma aprovado em ato administrativo próprio pelo Plenário do CAU/</w:t>
      </w:r>
      <w:proofErr w:type="gramStart"/>
      <w:r w:rsidRPr="00E36115">
        <w:rPr>
          <w:rFonts w:ascii="Arial" w:hAnsi="Arial" w:cs="Arial"/>
          <w:i/>
          <w:szCs w:val="24"/>
        </w:rPr>
        <w:t>ES.”</w:t>
      </w:r>
      <w:proofErr w:type="gramEnd"/>
    </w:p>
    <w:p w:rsidR="00827A58" w:rsidRDefault="00827A58" w:rsidP="00827A58">
      <w:pPr>
        <w:spacing w:line="312" w:lineRule="auto"/>
        <w:ind w:right="-427"/>
        <w:rPr>
          <w:rFonts w:ascii="Arial" w:hAnsi="Arial" w:cs="Arial"/>
          <w:szCs w:val="24"/>
        </w:rPr>
      </w:pPr>
    </w:p>
    <w:p w:rsidR="00827A58" w:rsidRPr="00E36115" w:rsidRDefault="00827A58" w:rsidP="00827A58">
      <w:pPr>
        <w:spacing w:line="312" w:lineRule="auto"/>
        <w:ind w:right="-427"/>
        <w:rPr>
          <w:rFonts w:ascii="Arial" w:hAnsi="Arial" w:cs="Arial"/>
          <w:szCs w:val="24"/>
        </w:rPr>
      </w:pPr>
    </w:p>
    <w:p w:rsidR="00827A58" w:rsidRDefault="00827A58" w:rsidP="00827A58">
      <w:pPr>
        <w:spacing w:line="312" w:lineRule="auto"/>
        <w:ind w:right="-427"/>
        <w:rPr>
          <w:rFonts w:ascii="Arial" w:hAnsi="Arial" w:cs="Arial"/>
          <w:b/>
          <w:szCs w:val="24"/>
        </w:rPr>
      </w:pPr>
      <w:r w:rsidRPr="00E36115">
        <w:rPr>
          <w:rFonts w:ascii="Arial" w:hAnsi="Arial" w:cs="Arial"/>
          <w:b/>
          <w:szCs w:val="24"/>
        </w:rPr>
        <w:t>RESOLVE:</w:t>
      </w:r>
    </w:p>
    <w:p w:rsidR="00827A58" w:rsidRPr="00E36115" w:rsidRDefault="00827A58" w:rsidP="00827A58">
      <w:pPr>
        <w:spacing w:line="312" w:lineRule="auto"/>
        <w:ind w:right="-427"/>
        <w:rPr>
          <w:rFonts w:ascii="Arial" w:hAnsi="Arial" w:cs="Arial"/>
          <w:b/>
          <w:szCs w:val="24"/>
        </w:rPr>
      </w:pPr>
    </w:p>
    <w:p w:rsidR="00827A58" w:rsidRPr="00E36115" w:rsidRDefault="00827A58" w:rsidP="00A137EF">
      <w:pPr>
        <w:tabs>
          <w:tab w:val="left" w:pos="993"/>
        </w:tabs>
        <w:spacing w:line="312" w:lineRule="auto"/>
        <w:ind w:right="-42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Art. 1°</w:t>
      </w:r>
      <w:r>
        <w:rPr>
          <w:rFonts w:ascii="Arial" w:hAnsi="Arial" w:cs="Arial"/>
          <w:szCs w:val="24"/>
        </w:rPr>
        <w:tab/>
      </w:r>
      <w:r w:rsidRPr="00E36115">
        <w:rPr>
          <w:rFonts w:ascii="Arial" w:hAnsi="Arial" w:cs="Arial"/>
          <w:szCs w:val="24"/>
        </w:rPr>
        <w:t xml:space="preserve">Aprovar o novo Organograma do Conselho de Arquitetura e Urbanismo do Espírito Santo (CAU/ES), </w:t>
      </w:r>
      <w:r>
        <w:rPr>
          <w:rFonts w:ascii="Arial" w:hAnsi="Arial" w:cs="Arial"/>
          <w:szCs w:val="24"/>
        </w:rPr>
        <w:t>na forma d</w:t>
      </w:r>
      <w:r w:rsidRPr="00E36115">
        <w:rPr>
          <w:rFonts w:ascii="Arial" w:hAnsi="Arial" w:cs="Arial"/>
          <w:szCs w:val="24"/>
        </w:rPr>
        <w:t>os anexos I e II desta Deliberação;</w:t>
      </w:r>
    </w:p>
    <w:p w:rsidR="00827A58" w:rsidRPr="00E36115" w:rsidRDefault="00827A58" w:rsidP="00A137EF">
      <w:pPr>
        <w:tabs>
          <w:tab w:val="left" w:pos="993"/>
        </w:tabs>
        <w:spacing w:line="312" w:lineRule="auto"/>
        <w:ind w:right="-427"/>
        <w:jc w:val="both"/>
        <w:rPr>
          <w:rFonts w:ascii="Arial" w:hAnsi="Arial" w:cs="Arial"/>
          <w:szCs w:val="24"/>
        </w:rPr>
      </w:pPr>
    </w:p>
    <w:p w:rsidR="00827A58" w:rsidRPr="00E36115" w:rsidRDefault="00827A58" w:rsidP="00A137EF">
      <w:pPr>
        <w:tabs>
          <w:tab w:val="left" w:pos="993"/>
        </w:tabs>
        <w:spacing w:line="312" w:lineRule="auto"/>
        <w:ind w:right="-427"/>
        <w:jc w:val="both"/>
        <w:rPr>
          <w:rFonts w:ascii="Arial" w:hAnsi="Arial" w:cs="Arial"/>
          <w:szCs w:val="24"/>
        </w:rPr>
      </w:pPr>
      <w:r w:rsidRPr="00E36115">
        <w:rPr>
          <w:rFonts w:ascii="Arial" w:hAnsi="Arial" w:cs="Arial"/>
          <w:szCs w:val="24"/>
        </w:rPr>
        <w:t>Art. 2°</w:t>
      </w:r>
      <w:r>
        <w:rPr>
          <w:rFonts w:ascii="Arial" w:hAnsi="Arial" w:cs="Arial"/>
          <w:szCs w:val="24"/>
        </w:rPr>
        <w:tab/>
      </w:r>
      <w:r w:rsidRPr="00E36115">
        <w:rPr>
          <w:rFonts w:ascii="Arial" w:hAnsi="Arial" w:cs="Arial"/>
          <w:szCs w:val="24"/>
        </w:rPr>
        <w:t>Esta Deliberação entra em vigor nesta data, revogando-se as disposições em contrário.</w:t>
      </w:r>
    </w:p>
    <w:p w:rsidR="00827A58" w:rsidRPr="00E36115" w:rsidRDefault="00827A58" w:rsidP="00A137EF">
      <w:pPr>
        <w:spacing w:line="312" w:lineRule="auto"/>
        <w:ind w:right="-427"/>
        <w:jc w:val="both"/>
        <w:rPr>
          <w:rFonts w:ascii="Arial" w:hAnsi="Arial" w:cs="Arial"/>
          <w:szCs w:val="24"/>
        </w:rPr>
      </w:pPr>
    </w:p>
    <w:p w:rsidR="00827A58" w:rsidRPr="00E36115" w:rsidRDefault="00827A58" w:rsidP="00A137EF">
      <w:pPr>
        <w:spacing w:line="312" w:lineRule="auto"/>
        <w:ind w:right="-427"/>
        <w:jc w:val="both"/>
        <w:rPr>
          <w:rFonts w:ascii="Arial" w:hAnsi="Arial" w:cs="Arial"/>
          <w:szCs w:val="24"/>
        </w:rPr>
      </w:pPr>
      <w:r w:rsidRPr="00E36115">
        <w:rPr>
          <w:rFonts w:ascii="Arial" w:hAnsi="Arial" w:cs="Arial"/>
          <w:szCs w:val="24"/>
        </w:rPr>
        <w:t>Vitória, 11 de fevereiro de 2014.</w:t>
      </w:r>
    </w:p>
    <w:p w:rsidR="00827A58" w:rsidRPr="00E36115" w:rsidRDefault="00827A58" w:rsidP="00A137EF">
      <w:pPr>
        <w:spacing w:line="312" w:lineRule="auto"/>
        <w:ind w:right="-427"/>
        <w:jc w:val="both"/>
        <w:rPr>
          <w:rFonts w:ascii="Arial" w:hAnsi="Arial" w:cs="Arial"/>
          <w:szCs w:val="24"/>
        </w:rPr>
      </w:pPr>
    </w:p>
    <w:p w:rsidR="00827A58" w:rsidRDefault="00827A58" w:rsidP="00827A58">
      <w:pPr>
        <w:spacing w:line="312" w:lineRule="auto"/>
        <w:ind w:right="-427"/>
        <w:rPr>
          <w:rFonts w:ascii="Arial" w:hAnsi="Arial" w:cs="Arial"/>
          <w:szCs w:val="24"/>
        </w:rPr>
      </w:pPr>
    </w:p>
    <w:p w:rsidR="00827A58" w:rsidRPr="00E36115" w:rsidRDefault="00827A58" w:rsidP="00827A58">
      <w:pPr>
        <w:spacing w:line="312" w:lineRule="auto"/>
        <w:ind w:right="-427"/>
        <w:rPr>
          <w:rFonts w:ascii="Arial" w:hAnsi="Arial" w:cs="Arial"/>
          <w:szCs w:val="24"/>
        </w:rPr>
      </w:pPr>
      <w:bookmarkStart w:id="0" w:name="_GoBack"/>
      <w:bookmarkEnd w:id="0"/>
    </w:p>
    <w:p w:rsidR="00827A58" w:rsidRPr="00E36115" w:rsidRDefault="00827A58" w:rsidP="00827A58">
      <w:pPr>
        <w:spacing w:line="312" w:lineRule="auto"/>
        <w:ind w:right="-427"/>
        <w:jc w:val="center"/>
        <w:rPr>
          <w:rFonts w:ascii="Arial" w:hAnsi="Arial" w:cs="Arial"/>
          <w:szCs w:val="24"/>
        </w:rPr>
      </w:pPr>
      <w:r w:rsidRPr="00E36115">
        <w:rPr>
          <w:rFonts w:ascii="Arial" w:hAnsi="Arial" w:cs="Arial"/>
          <w:szCs w:val="24"/>
        </w:rPr>
        <w:t>TITO AUGUSTO ABREU DE CARVALHO</w:t>
      </w:r>
    </w:p>
    <w:p w:rsidR="00827A58" w:rsidRPr="00E36115" w:rsidRDefault="00827A58" w:rsidP="00827A58">
      <w:pPr>
        <w:spacing w:line="312" w:lineRule="auto"/>
        <w:ind w:right="-427"/>
        <w:jc w:val="center"/>
        <w:rPr>
          <w:rFonts w:ascii="Arial" w:hAnsi="Arial" w:cs="Arial"/>
          <w:szCs w:val="24"/>
        </w:rPr>
      </w:pPr>
      <w:r w:rsidRPr="00E36115">
        <w:rPr>
          <w:rFonts w:ascii="Arial" w:hAnsi="Arial" w:cs="Arial"/>
          <w:szCs w:val="24"/>
        </w:rPr>
        <w:t>Presidente do CAU/ES</w:t>
      </w:r>
    </w:p>
    <w:p w:rsidR="00DA74F3" w:rsidRPr="00827A58" w:rsidRDefault="00DA74F3" w:rsidP="00827A58"/>
    <w:sectPr w:rsidR="00DA74F3" w:rsidRPr="00827A58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6C8" w:rsidRDefault="006646C8" w:rsidP="002D55E6">
      <w:r>
        <w:separator/>
      </w:r>
    </w:p>
  </w:endnote>
  <w:endnote w:type="continuationSeparator" w:id="0">
    <w:p w:rsidR="006646C8" w:rsidRDefault="006646C8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1F755E" w:rsidRPr="0059239D" w:rsidRDefault="001F755E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A137EF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1F755E" w:rsidRDefault="001F755E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6C8" w:rsidRDefault="006646C8" w:rsidP="002D55E6">
      <w:r>
        <w:separator/>
      </w:r>
    </w:p>
  </w:footnote>
  <w:footnote w:type="continuationSeparator" w:id="0">
    <w:p w:rsidR="006646C8" w:rsidRDefault="006646C8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55E" w:rsidRDefault="001F755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B410D41"/>
    <w:multiLevelType w:val="hybridMultilevel"/>
    <w:tmpl w:val="E80CAE56"/>
    <w:lvl w:ilvl="0" w:tplc="97A40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3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4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3"/>
  </w:num>
  <w:num w:numId="3">
    <w:abstractNumId w:val="3"/>
  </w:num>
  <w:num w:numId="4">
    <w:abstractNumId w:val="4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0"/>
  </w:num>
  <w:num w:numId="10">
    <w:abstractNumId w:val="9"/>
  </w:num>
  <w:num w:numId="11">
    <w:abstractNumId w:val="14"/>
  </w:num>
  <w:num w:numId="12">
    <w:abstractNumId w:val="7"/>
  </w:num>
  <w:num w:numId="13">
    <w:abstractNumId w:val="1"/>
  </w:num>
  <w:num w:numId="14">
    <w:abstractNumId w:val="16"/>
  </w:num>
  <w:num w:numId="15">
    <w:abstractNumId w:val="5"/>
  </w:num>
  <w:num w:numId="16">
    <w:abstractNumId w:val="2"/>
  </w:num>
  <w:num w:numId="17">
    <w:abstractNumId w:val="25"/>
  </w:num>
  <w:num w:numId="18">
    <w:abstractNumId w:val="21"/>
  </w:num>
  <w:num w:numId="19">
    <w:abstractNumId w:val="18"/>
  </w:num>
  <w:num w:numId="20">
    <w:abstractNumId w:val="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0"/>
  </w:num>
  <w:num w:numId="24">
    <w:abstractNumId w:val="19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1F755E"/>
    <w:rsid w:val="00205857"/>
    <w:rsid w:val="00205C79"/>
    <w:rsid w:val="002330B6"/>
    <w:rsid w:val="002A0BE0"/>
    <w:rsid w:val="002A1AF7"/>
    <w:rsid w:val="002B4CE6"/>
    <w:rsid w:val="002C5FEA"/>
    <w:rsid w:val="002D55E6"/>
    <w:rsid w:val="00322F6E"/>
    <w:rsid w:val="00324274"/>
    <w:rsid w:val="003246D0"/>
    <w:rsid w:val="00344E6C"/>
    <w:rsid w:val="00345D94"/>
    <w:rsid w:val="00346D95"/>
    <w:rsid w:val="00366732"/>
    <w:rsid w:val="00395506"/>
    <w:rsid w:val="003B110F"/>
    <w:rsid w:val="003D7F05"/>
    <w:rsid w:val="00411F48"/>
    <w:rsid w:val="004523A6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646C8"/>
    <w:rsid w:val="0068408C"/>
    <w:rsid w:val="00692D25"/>
    <w:rsid w:val="006A5E24"/>
    <w:rsid w:val="006E3E80"/>
    <w:rsid w:val="006E5A8C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E12E3"/>
    <w:rsid w:val="007E1E18"/>
    <w:rsid w:val="007F0C04"/>
    <w:rsid w:val="00824F7E"/>
    <w:rsid w:val="00827A58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901BD9"/>
    <w:rsid w:val="00956D25"/>
    <w:rsid w:val="0097556E"/>
    <w:rsid w:val="009948FC"/>
    <w:rsid w:val="009A2658"/>
    <w:rsid w:val="009D5BC7"/>
    <w:rsid w:val="009F6845"/>
    <w:rsid w:val="00A137EF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82F11"/>
    <w:rsid w:val="00D942D4"/>
    <w:rsid w:val="00DA10E7"/>
    <w:rsid w:val="00DA74F3"/>
    <w:rsid w:val="00DC4B8C"/>
    <w:rsid w:val="00DD496C"/>
    <w:rsid w:val="00DE3122"/>
    <w:rsid w:val="00DE4D5E"/>
    <w:rsid w:val="00E35968"/>
    <w:rsid w:val="00E42FF2"/>
    <w:rsid w:val="00E450C7"/>
    <w:rsid w:val="00E50C1B"/>
    <w:rsid w:val="00E5159A"/>
    <w:rsid w:val="00E8493F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paragraph" w:styleId="SemEspaamento">
    <w:name w:val="No Spacing"/>
    <w:uiPriority w:val="99"/>
    <w:qFormat/>
    <w:rsid w:val="006E5A8C"/>
    <w:pPr>
      <w:spacing w:after="0" w:line="240" w:lineRule="auto"/>
    </w:pPr>
    <w:rPr>
      <w:rFonts w:ascii="Calibri" w:eastAsia="Calibri" w:hAnsi="Calibri" w:cs="Calibri"/>
    </w:rPr>
  </w:style>
  <w:style w:type="character" w:styleId="Nmerodepgina">
    <w:name w:val="page number"/>
    <w:basedOn w:val="Fontepargpadro"/>
    <w:uiPriority w:val="99"/>
    <w:rsid w:val="006E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561A0-9B2C-4A38-BFF8-BB7EFA22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ASJUR</cp:lastModifiedBy>
  <cp:revision>3</cp:revision>
  <cp:lastPrinted>2017-08-15T21:03:00Z</cp:lastPrinted>
  <dcterms:created xsi:type="dcterms:W3CDTF">2017-09-22T19:36:00Z</dcterms:created>
  <dcterms:modified xsi:type="dcterms:W3CDTF">2017-09-22T19:38:00Z</dcterms:modified>
</cp:coreProperties>
</file>